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C9" w:rsidRDefault="00507CC9" w:rsidP="00507CC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53745" cy="88519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85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CC9" w:rsidRDefault="00507CC9" w:rsidP="00507CC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07CC9" w:rsidRDefault="00507CC9" w:rsidP="00507CC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507CC9" w:rsidRDefault="00507CC9" w:rsidP="00507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УЧРЕЖДЕНИЕ </w:t>
      </w:r>
    </w:p>
    <w:p w:rsidR="00507CC9" w:rsidRDefault="00507CC9" w:rsidP="00507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 МУНИЦИПАЛЬНОГО ОБРАЗОВАНИЯ СЕЛЬСКОГО ПОСЕЛЕНИЯ  «ТАРБАГАТАЙСКОЕ» </w:t>
      </w:r>
    </w:p>
    <w:p w:rsidR="00507CC9" w:rsidRDefault="00507CC9" w:rsidP="00507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(МКУ АДМИНИСТРАЦИЯ СЕЛЬСКОГО ПОСЕЛЕНИЯ "ТАРБАГАТАЙСКОЕ")</w:t>
      </w:r>
    </w:p>
    <w:p w:rsidR="00507CC9" w:rsidRDefault="00507CC9" w:rsidP="00507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БУРЯАД УЛАС</w:t>
      </w:r>
    </w:p>
    <w:p w:rsidR="00507CC9" w:rsidRDefault="00507CC9" w:rsidP="00507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НЮТАГАЙ ЗАСАГАЙ НАНГАЙ ЭМХИ ЗУРГААН "ТАРБАГАТАЙСКОЕ" СОМОНОЙ НЮТАГАЙ ЗАСАГАЙ БАЙГУУЛАМЖЫН ЗАХИРГААН</w:t>
      </w:r>
    </w:p>
    <w:p w:rsidR="00507CC9" w:rsidRDefault="00507CC9" w:rsidP="00507CC9">
      <w:pPr>
        <w:pStyle w:val="4"/>
        <w:spacing w:before="0" w:after="0"/>
        <w:contextualSpacing/>
        <w:jc w:val="center"/>
        <w:rPr>
          <w:sz w:val="24"/>
          <w:szCs w:val="24"/>
        </w:rPr>
      </w:pPr>
      <w:r>
        <w:rPr>
          <w:iCs/>
          <w:sz w:val="24"/>
          <w:szCs w:val="24"/>
        </w:rPr>
        <w:t>ПОСТАНОВЛЕНИЕ</w:t>
      </w:r>
    </w:p>
    <w:p w:rsidR="00507CC9" w:rsidRDefault="00507CC9" w:rsidP="00F675BB">
      <w:pPr>
        <w:pStyle w:val="1"/>
        <w:spacing w:before="0" w:line="360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от  «</w:t>
      </w:r>
      <w:r w:rsidR="00B95B90">
        <w:rPr>
          <w:rFonts w:ascii="Times New Roman" w:hAnsi="Times New Roman"/>
          <w:b w:val="0"/>
          <w:bCs w:val="0"/>
          <w:color w:val="auto"/>
          <w:sz w:val="24"/>
          <w:szCs w:val="24"/>
        </w:rPr>
        <w:t>14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»  </w:t>
      </w:r>
      <w:r w:rsidR="00EF6A75">
        <w:rPr>
          <w:rFonts w:ascii="Times New Roman" w:hAnsi="Times New Roman"/>
          <w:b w:val="0"/>
          <w:bCs w:val="0"/>
          <w:color w:val="auto"/>
          <w:sz w:val="24"/>
          <w:szCs w:val="24"/>
        </w:rPr>
        <w:t>октября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2024г.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 xml:space="preserve">                                                               </w:t>
      </w:r>
      <w:r w:rsidR="00F675B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                  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№ </w:t>
      </w:r>
      <w:r w:rsidR="00BF12DC">
        <w:rPr>
          <w:rFonts w:ascii="Times New Roman" w:hAnsi="Times New Roman"/>
          <w:b w:val="0"/>
          <w:bCs w:val="0"/>
          <w:color w:val="auto"/>
          <w:sz w:val="24"/>
          <w:szCs w:val="24"/>
        </w:rPr>
        <w:t>27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                                           </w:t>
      </w:r>
    </w:p>
    <w:p w:rsidR="00507CC9" w:rsidRDefault="00507CC9" w:rsidP="00F675BB">
      <w:pPr>
        <w:pStyle w:val="1"/>
        <w:spacing w:before="0" w:line="360" w:lineRule="auto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с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.Т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арбагатай</w:t>
      </w:r>
    </w:p>
    <w:p w:rsidR="00F675BB" w:rsidRDefault="00F675BB" w:rsidP="00507CC9">
      <w:pPr>
        <w:spacing w:after="0" w:line="256" w:lineRule="auto"/>
        <w:ind w:right="79"/>
        <w:jc w:val="center"/>
        <w:rPr>
          <w:rFonts w:ascii="Times New Roman" w:hAnsi="Times New Roman" w:cs="Times New Roman"/>
          <w:b/>
          <w:sz w:val="24"/>
        </w:rPr>
      </w:pPr>
    </w:p>
    <w:p w:rsidR="00507CC9" w:rsidRDefault="00507CC9" w:rsidP="00507CC9">
      <w:pPr>
        <w:spacing w:after="0" w:line="256" w:lineRule="auto"/>
        <w:ind w:right="7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Об утверждении размера платы за содержание жилого помещения 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507CC9" w:rsidRDefault="00507CC9" w:rsidP="00507CC9">
      <w:pPr>
        <w:spacing w:after="9" w:line="256" w:lineRule="auto"/>
        <w:ind w:right="13"/>
        <w:jc w:val="center"/>
      </w:pPr>
      <w:r>
        <w:rPr>
          <w:b/>
          <w:sz w:val="24"/>
        </w:rPr>
        <w:t xml:space="preserve"> </w:t>
      </w:r>
    </w:p>
    <w:p w:rsidR="00507CC9" w:rsidRDefault="00507CC9" w:rsidP="00507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3 статьи 156 и частью 4 статьи 158 Жилищного кодекса Российской Федерации, Федеральным </w:t>
      </w:r>
      <w:hyperlink r:id="rId5" w:history="1"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hyperlink r:id="rId6" w:history="1"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r>
        <w:rPr>
          <w:rFonts w:ascii="Times New Roman" w:hAnsi="Times New Roman" w:cs="Times New Roman"/>
          <w:sz w:val="24"/>
          <w:szCs w:val="24"/>
        </w:rPr>
        <w:t>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03.04.2013 г. № 290 «О минимальном перечне услуг, работ, необходимых для обеспечения надлежащего содержания общего имущества в многоквартирном доме, и порядка их оказания и выполнения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», </w:t>
      </w:r>
      <w:hyperlink r:id="rId7" w:history="1"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</w:t>
        </w:r>
      </w:hyperlink>
      <w:hyperlink r:id="rId8" w:history="1"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r>
        <w:rPr>
          <w:rFonts w:ascii="Times New Roman" w:hAnsi="Times New Roman" w:cs="Times New Roman"/>
          <w:sz w:val="24"/>
          <w:szCs w:val="24"/>
        </w:rPr>
        <w:t>Министерства строительства и ЖКХ РФ от 06.04.2018 г. № 213/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порядка определения предельных индексов изменения размера такой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платы»,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Тарбагатайское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F675BB" w:rsidRDefault="00F675BB" w:rsidP="00507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7CC9" w:rsidRDefault="00507CC9" w:rsidP="00507CC9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ПОСТАНОВЛЯЕТ:</w:t>
      </w:r>
    </w:p>
    <w:p w:rsidR="00507CC9" w:rsidRDefault="00507CC9" w:rsidP="00507CC9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1. Установить размер платы за содержание жилого помещения на 2024 год для собственников помещений в многоквартирных домах, которые не приняли решение о выборе способа управления многоквартирным домом, решение об установлении размера платы за содержание жилого помещения: </w:t>
      </w:r>
    </w:p>
    <w:p w:rsidR="00507CC9" w:rsidRDefault="00507CC9" w:rsidP="00507CC9">
      <w:pPr>
        <w:spacing w:after="0" w:line="24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1.1. В благоустроенных многоквартирных домах, имеющих все виды благоустройства, не оборудованных лифтом и мусоропроводом, согласно Приложению № 1 к настоящему постановлению. </w:t>
      </w:r>
    </w:p>
    <w:p w:rsidR="00507CC9" w:rsidRDefault="00507CC9" w:rsidP="00507CC9">
      <w:pPr>
        <w:spacing w:after="0" w:line="24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1.2.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полублагоустроенных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многоквартирных домах, в которых отсутствует техническая возможность предоставления одной и более коммунальной услуги из числа коммунальных услуг, оказываемых на территории 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арбагатай (холодное  водоснабжение, водоотведение, централизованное отопление, электроснабжение), согласно Приложению № 2 к настоящему постановлению. </w:t>
      </w:r>
    </w:p>
    <w:p w:rsidR="00507CC9" w:rsidRDefault="00507CC9" w:rsidP="00507C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1.3. В неблагоустроенных многоквартирных домах, в которых предоставляются следующие коммунальные услуги: электроснабжение и водопользование из водоразборных колонок, согласно Приложению № 3 к настоящему постановлению.</w:t>
      </w:r>
    </w:p>
    <w:p w:rsidR="00507CC9" w:rsidRDefault="00507CC9" w:rsidP="00507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07CC9" w:rsidRDefault="00507CC9" w:rsidP="00F67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Настоящее постановление вступает в силу с момента его подписания.</w:t>
      </w:r>
    </w:p>
    <w:p w:rsidR="00F675BB" w:rsidRDefault="00F675BB" w:rsidP="00F675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CC9" w:rsidRDefault="00507CC9" w:rsidP="00F675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МО СП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Тарбагатайское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</w:t>
      </w:r>
      <w:r w:rsidR="00F675B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Т.А.Шункова</w:t>
      </w:r>
      <w:proofErr w:type="spellEnd"/>
    </w:p>
    <w:p w:rsidR="00BF12DC" w:rsidRPr="00BF12DC" w:rsidRDefault="00BF12DC" w:rsidP="00F675B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Исп.: Егорова А.С.</w:t>
      </w:r>
    </w:p>
    <w:p w:rsidR="00F675BB" w:rsidRDefault="00F675BB" w:rsidP="00BF1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07CC9" w:rsidRDefault="00507CC9" w:rsidP="00507C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07CC9" w:rsidRDefault="00507CC9" w:rsidP="00507C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07CC9" w:rsidRDefault="00507CC9" w:rsidP="00507C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</w:t>
      </w:r>
      <w:r w:rsidR="00B95B90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F6A75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2024 г. № </w:t>
      </w:r>
    </w:p>
    <w:p w:rsidR="00507CC9" w:rsidRDefault="00507CC9" w:rsidP="00507CC9">
      <w:pPr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7" w:line="268" w:lineRule="auto"/>
        <w:ind w:left="6234" w:right="6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507CC9" w:rsidRDefault="00507CC9" w:rsidP="00507CC9">
      <w:pPr>
        <w:spacing w:after="0" w:line="266" w:lineRule="auto"/>
        <w:ind w:left="412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Размер платы за содержание жилого помещения на 2024 год в благоустроенных многоквартирных домах, имеющих все виды благоустройства, не оборудованных лифтом и мусоропроводом </w:t>
      </w:r>
    </w:p>
    <w:p w:rsidR="00507CC9" w:rsidRDefault="00507CC9" w:rsidP="00507CC9">
      <w:pPr>
        <w:spacing w:after="0" w:line="266" w:lineRule="auto"/>
        <w:ind w:left="412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776" w:type="dxa"/>
        <w:tblLook w:val="04A0"/>
      </w:tblPr>
      <w:tblGrid>
        <w:gridCol w:w="560"/>
        <w:gridCol w:w="576"/>
        <w:gridCol w:w="1290"/>
        <w:gridCol w:w="4068"/>
        <w:gridCol w:w="1192"/>
        <w:gridCol w:w="2090"/>
      </w:tblGrid>
      <w:tr w:rsidR="00507CC9" w:rsidTr="00507CC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07CC9" w:rsidRDefault="0050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</w:p>
          <w:p w:rsidR="00507CC9" w:rsidRDefault="0050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кв.м.</w:t>
            </w:r>
          </w:p>
          <w:p w:rsidR="00507CC9" w:rsidRDefault="0050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площади</w:t>
            </w:r>
          </w:p>
          <w:p w:rsidR="00507CC9" w:rsidRDefault="0050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(руб./ кв.м.)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507CC9" w:rsidTr="00507CC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CC9" w:rsidTr="00507CC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9" w:rsidRDefault="00507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 w:rsidP="00EF6A75">
            <w:pPr>
              <w:tabs>
                <w:tab w:val="left" w:pos="6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="005B7AFB">
              <w:rPr>
                <w:rFonts w:ascii="Times New Roman" w:hAnsi="Times New Roman" w:cs="Times New Roman"/>
                <w:sz w:val="24"/>
                <w:szCs w:val="24"/>
              </w:rPr>
              <w:t xml:space="preserve">домовое инженерное оборудования                             </w:t>
            </w:r>
            <w:r w:rsidR="00EF6A75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</w:tr>
      <w:tr w:rsidR="00507CC9" w:rsidTr="00507CC9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9" w:rsidRDefault="00507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надлежащего содержания систем вентиляции (профилактический осмотр и устранение незначительных неисправностей системы вентиляции)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E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мере обращения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работы, выполняемые для надлежащего содержания систем водоснабжения, отопления и водоотведения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E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системы отопления к сезонной эксплуатации (отключение, ремонт, регулировка, промывка, испытание, расконсервирование систем центрального отопления)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E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осмотров и устранение незначительных неисправностей электротехнических устройств и проводки (смена и ремонт выключателей, протяжка соединений электросети и др.), устранение аварий в местах общего пользования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E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работы, выполняемые для надлежащего содержания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приборов учета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общедомовые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нужды, снятие показаний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E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  в месяц</w:t>
            </w:r>
          </w:p>
        </w:tc>
      </w:tr>
      <w:tr w:rsidR="00507CC9" w:rsidTr="00507CC9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 w:rsidP="005B7AFB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7AFB">
              <w:rPr>
                <w:rFonts w:ascii="Times New Roman" w:hAnsi="Times New Roman" w:cs="Times New Roman"/>
                <w:sz w:val="24"/>
                <w:szCs w:val="24"/>
              </w:rPr>
              <w:t xml:space="preserve">анитарное содержание территории                                         </w:t>
            </w:r>
            <w:r w:rsidR="00EF6A75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Теплый период</w:t>
            </w:r>
          </w:p>
        </w:tc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Подметание земельного участка в летний период. Уборка мусора с земельного участка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E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 в месяц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травы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E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Холодный период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Сдвижка и подметание снега при отсутствиях снегопада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9" w:rsidRDefault="0050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Сдвижка и подметание снега при снегопаде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9" w:rsidRDefault="0050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территории от наледи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9" w:rsidRDefault="0050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Сезонный субботник на придомовой территории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E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507CC9" w:rsidTr="00507CC9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 w:rsidP="005B7AFB">
            <w:pPr>
              <w:tabs>
                <w:tab w:val="left" w:pos="71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</w:t>
            </w:r>
            <w:r w:rsidR="005B7AFB">
              <w:rPr>
                <w:rFonts w:ascii="Times New Roman" w:hAnsi="Times New Roman" w:cs="Times New Roman"/>
                <w:sz w:val="24"/>
                <w:szCs w:val="24"/>
              </w:rPr>
              <w:t xml:space="preserve">ержание мест общего пользования                                   </w:t>
            </w:r>
            <w:r w:rsidR="00EF6A75">
              <w:rPr>
                <w:rFonts w:ascii="Times New Roman" w:hAnsi="Times New Roman" w:cs="Times New Roman"/>
                <w:sz w:val="24"/>
                <w:szCs w:val="24"/>
              </w:rPr>
              <w:t>10,23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Подметание лестничных площадок и маршей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E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 в неделю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Влажная уборка лестничных площадок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E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 в месяц с апреля по октябрь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технических помещений МКД (чердак, подвал)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E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раза в год</w:t>
            </w:r>
            <w:proofErr w:type="gramEnd"/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 по заявкам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E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507CC9" w:rsidTr="00507CC9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 w:rsidP="005B7AFB">
            <w:pPr>
              <w:tabs>
                <w:tab w:val="left" w:pos="7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конструктивных э</w:t>
            </w:r>
            <w:r w:rsidR="005B7AFB">
              <w:rPr>
                <w:rFonts w:ascii="Times New Roman" w:hAnsi="Times New Roman" w:cs="Times New Roman"/>
                <w:sz w:val="24"/>
                <w:szCs w:val="24"/>
              </w:rPr>
              <w:t xml:space="preserve">лементов                                   </w:t>
            </w:r>
            <w:r w:rsidR="00EF6A75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(ремонт) окон в помещениях общего пользования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E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(ремонт) и укрепление входных дверей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E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необходимые для надлежащего содержания крыш многоквартирного дома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EF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необходимые для надлежащего содержания внутренней отделки подъездов многоквартирного дома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C46C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 года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Частичный ремонт кровли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1C46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и ремонт вентиляции, продухов в подвальных помещениях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C46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информации в ГИС ЖКХ.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C46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раза в неделю</w:t>
            </w:r>
          </w:p>
        </w:tc>
      </w:tr>
      <w:tr w:rsidR="00507CC9" w:rsidTr="00507CC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tabs>
                <w:tab w:val="left" w:pos="7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46CB">
              <w:rPr>
                <w:rFonts w:ascii="Times New Roman" w:hAnsi="Times New Roman" w:cs="Times New Roman"/>
                <w:sz w:val="24"/>
                <w:szCs w:val="24"/>
              </w:rPr>
              <w:t>сего в месяц с 1 кв. м.  = 22,65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507CC9" w:rsidRDefault="00507CC9" w:rsidP="00507CC9">
      <w:pPr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0" w:line="256" w:lineRule="auto"/>
        <w:ind w:right="4892"/>
        <w:jc w:val="right"/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0" w:line="256" w:lineRule="auto"/>
        <w:ind w:right="4892"/>
        <w:jc w:val="right"/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0" w:line="256" w:lineRule="auto"/>
        <w:ind w:right="4892"/>
        <w:jc w:val="right"/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0" w:line="256" w:lineRule="auto"/>
        <w:ind w:right="4892"/>
        <w:jc w:val="right"/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0" w:line="256" w:lineRule="auto"/>
        <w:ind w:right="4892"/>
        <w:jc w:val="right"/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0" w:line="256" w:lineRule="auto"/>
        <w:ind w:right="4892"/>
        <w:jc w:val="right"/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0" w:line="256" w:lineRule="auto"/>
        <w:ind w:right="4892"/>
        <w:jc w:val="right"/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0" w:line="256" w:lineRule="auto"/>
        <w:ind w:right="4892"/>
        <w:jc w:val="right"/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0" w:line="256" w:lineRule="auto"/>
        <w:ind w:right="4892"/>
        <w:jc w:val="right"/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0" w:line="256" w:lineRule="auto"/>
        <w:ind w:right="4892"/>
        <w:jc w:val="right"/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0" w:line="256" w:lineRule="auto"/>
        <w:ind w:right="4892"/>
        <w:jc w:val="right"/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0" w:line="256" w:lineRule="auto"/>
        <w:ind w:right="4892"/>
        <w:jc w:val="right"/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0" w:line="256" w:lineRule="auto"/>
        <w:ind w:right="4892"/>
        <w:jc w:val="right"/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0" w:line="256" w:lineRule="auto"/>
        <w:ind w:right="4892"/>
        <w:jc w:val="right"/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0" w:line="256" w:lineRule="auto"/>
        <w:ind w:right="4892"/>
        <w:jc w:val="right"/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0" w:line="256" w:lineRule="auto"/>
        <w:ind w:right="4892"/>
        <w:jc w:val="right"/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0" w:line="256" w:lineRule="auto"/>
        <w:ind w:right="4892"/>
        <w:jc w:val="right"/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0" w:line="256" w:lineRule="auto"/>
        <w:ind w:right="4892"/>
        <w:jc w:val="right"/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0" w:line="256" w:lineRule="auto"/>
        <w:ind w:right="4892"/>
        <w:jc w:val="right"/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0" w:line="256" w:lineRule="auto"/>
        <w:ind w:right="4892"/>
        <w:jc w:val="right"/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0" w:line="256" w:lineRule="auto"/>
        <w:ind w:right="4892"/>
        <w:jc w:val="right"/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0" w:line="256" w:lineRule="auto"/>
        <w:ind w:right="4892"/>
        <w:jc w:val="right"/>
        <w:rPr>
          <w:rFonts w:ascii="Times New Roman" w:hAnsi="Times New Roman" w:cs="Times New Roman"/>
          <w:sz w:val="24"/>
          <w:szCs w:val="24"/>
        </w:rPr>
      </w:pPr>
    </w:p>
    <w:p w:rsidR="00F675BB" w:rsidRDefault="00F675BB" w:rsidP="00507CC9">
      <w:pPr>
        <w:spacing w:after="0" w:line="256" w:lineRule="auto"/>
        <w:ind w:right="4892"/>
        <w:jc w:val="right"/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0" w:line="256" w:lineRule="auto"/>
        <w:ind w:right="489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2DC" w:rsidRDefault="00BF12DC" w:rsidP="00507C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12DC" w:rsidRDefault="00BF12DC" w:rsidP="00507C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12DC" w:rsidRDefault="00BF12DC" w:rsidP="00507C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12DC" w:rsidRDefault="00BF12DC" w:rsidP="00507C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12DC" w:rsidRDefault="00BF12DC" w:rsidP="00507C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12DC" w:rsidRDefault="00BF12DC" w:rsidP="00507C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12DC" w:rsidRDefault="00BF12DC" w:rsidP="00507C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12DC" w:rsidRDefault="00BF12DC" w:rsidP="00507C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12DC" w:rsidRDefault="00BF12DC" w:rsidP="00507C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07CC9" w:rsidRDefault="00507CC9" w:rsidP="00507C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07CC9" w:rsidRDefault="00507CC9" w:rsidP="00507C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07CC9" w:rsidRDefault="00507CC9" w:rsidP="00507C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</w:t>
      </w:r>
      <w:r w:rsidR="00B95B90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C46CB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2024 г. № </w:t>
      </w:r>
    </w:p>
    <w:p w:rsidR="00507CC9" w:rsidRDefault="00507CC9" w:rsidP="00507CC9">
      <w:pPr>
        <w:spacing w:after="14" w:line="256" w:lineRule="auto"/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25" w:line="256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CC9" w:rsidRDefault="00507CC9" w:rsidP="00507CC9">
      <w:pPr>
        <w:spacing w:after="0" w:line="240" w:lineRule="auto"/>
        <w:ind w:left="412" w:right="51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Размер платы за содержание жилого помещения на 2024 год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полублагоустроенных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многоквартирных домах, в которых отсутствует</w:t>
      </w:r>
    </w:p>
    <w:p w:rsidR="00507CC9" w:rsidRDefault="00507CC9" w:rsidP="00507CC9">
      <w:pPr>
        <w:spacing w:after="0" w:line="240" w:lineRule="auto"/>
        <w:ind w:left="842" w:right="5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техническая возможность предоставления одной и более коммунальной</w:t>
      </w:r>
    </w:p>
    <w:p w:rsidR="00507CC9" w:rsidRDefault="00507CC9" w:rsidP="00507CC9">
      <w:pPr>
        <w:spacing w:after="0" w:line="240" w:lineRule="auto"/>
        <w:ind w:left="725" w:right="5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услуги из числа коммунальных услуг, оказываемых на территории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арбагатай (холодное  водоснабжение, водоотведение, централизованное отопление, электроснабжение)</w:t>
      </w:r>
    </w:p>
    <w:p w:rsidR="00507CC9" w:rsidRDefault="00507CC9" w:rsidP="00507CC9">
      <w:pPr>
        <w:spacing w:after="0" w:line="256" w:lineRule="auto"/>
        <w:ind w:left="489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76" w:type="dxa"/>
        <w:tblLook w:val="04A0"/>
      </w:tblPr>
      <w:tblGrid>
        <w:gridCol w:w="560"/>
        <w:gridCol w:w="576"/>
        <w:gridCol w:w="1290"/>
        <w:gridCol w:w="4068"/>
        <w:gridCol w:w="1192"/>
        <w:gridCol w:w="2090"/>
      </w:tblGrid>
      <w:tr w:rsidR="00507CC9" w:rsidTr="00507CC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07CC9" w:rsidRDefault="0050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</w:p>
          <w:p w:rsidR="00507CC9" w:rsidRDefault="0050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кв.м.</w:t>
            </w:r>
          </w:p>
          <w:p w:rsidR="00507CC9" w:rsidRDefault="0050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площади</w:t>
            </w:r>
          </w:p>
          <w:p w:rsidR="00507CC9" w:rsidRDefault="0050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(руб./ кв.м.)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507CC9" w:rsidTr="00507CC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CC9" w:rsidTr="00507CC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9" w:rsidRDefault="00507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 w:rsidP="001C46CB">
            <w:pPr>
              <w:tabs>
                <w:tab w:val="left" w:pos="6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="005B7AFB">
              <w:rPr>
                <w:rFonts w:ascii="Times New Roman" w:hAnsi="Times New Roman" w:cs="Times New Roman"/>
                <w:sz w:val="24"/>
                <w:szCs w:val="24"/>
              </w:rPr>
              <w:t xml:space="preserve">домовое инженерное оборудование                              </w:t>
            </w:r>
            <w:r w:rsidR="001C46CB"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</w:tr>
      <w:tr w:rsidR="00507CC9" w:rsidTr="00507CC9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9" w:rsidRDefault="00507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надлежащего содержания систем вентиляции (профилактический осмотр и устранение незначительных неисправностей системы вентиляции)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мере обращения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работы, выполняемые для надлежащего содержания систем водоснабжения, отопления и водоотведения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1C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системы отопления к сезонной эксплуатации (отключение, ремонт, регулировка, промывка, испытание, расконсервирование систем центрального отопления)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1C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осмотров и устранение незначительных неисправностей электротехнических устройств и проводки (смена и ремонт выключателей, протяжка соединений электросети и др.), устранение аварий в местах общего пользования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1C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работы, выполняемые для надлежащего содержания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приборов учета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общедомовые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нужды, снятие показаний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 w:rsidP="001C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1C46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  в месяц</w:t>
            </w:r>
          </w:p>
        </w:tc>
      </w:tr>
      <w:tr w:rsidR="00507CC9" w:rsidTr="00507CC9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 w:rsidP="005B7AFB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7AFB">
              <w:rPr>
                <w:rFonts w:ascii="Times New Roman" w:hAnsi="Times New Roman" w:cs="Times New Roman"/>
                <w:sz w:val="24"/>
                <w:szCs w:val="24"/>
              </w:rPr>
              <w:t xml:space="preserve">анитарное содержание территории                                         </w:t>
            </w:r>
            <w:r w:rsidR="001C46CB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Теплый период</w:t>
            </w:r>
          </w:p>
        </w:tc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Подметание земельного участка в летний период. Уборка мусора с земельного участка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 w:rsidP="001C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1C46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 в месяц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травы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 w:rsidP="001C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1C46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Холодный период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Сдвижка и подметание снега при отсутствиях снегопада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9" w:rsidRDefault="0050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Сдвижка и подметание снега при снегопаде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9" w:rsidRDefault="0050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территории от наледи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9" w:rsidRDefault="0050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Сезонный субботник на придомовой территории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 w:rsidP="001C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C46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507CC9" w:rsidTr="00507CC9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 w:rsidP="005B7AFB">
            <w:pPr>
              <w:tabs>
                <w:tab w:val="left" w:pos="71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</w:t>
            </w:r>
            <w:r w:rsidR="005B7AFB">
              <w:rPr>
                <w:rFonts w:ascii="Times New Roman" w:hAnsi="Times New Roman" w:cs="Times New Roman"/>
                <w:sz w:val="24"/>
                <w:szCs w:val="24"/>
              </w:rPr>
              <w:t xml:space="preserve">ержание мест общего пользования                                      </w:t>
            </w:r>
            <w:r w:rsidR="001C46CB">
              <w:rPr>
                <w:rFonts w:ascii="Times New Roman" w:hAnsi="Times New Roman" w:cs="Times New Roman"/>
                <w:sz w:val="24"/>
                <w:szCs w:val="24"/>
              </w:rPr>
              <w:t>8,08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Подметание лестничных площадок и маршей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1C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 в неделю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Влажная уборка лестничных площадок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1C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раза в месяц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апреля по октябрь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технических помещений МКД (чердак, подвал)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1C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раза в год</w:t>
            </w:r>
            <w:proofErr w:type="gramEnd"/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 по заявкам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 w:rsidP="001C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1C46C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507CC9" w:rsidTr="00507CC9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 w:rsidP="005B7AFB">
            <w:pPr>
              <w:tabs>
                <w:tab w:val="left" w:pos="7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конструктивных эле</w:t>
            </w:r>
            <w:r w:rsidR="005B7AFB">
              <w:rPr>
                <w:rFonts w:ascii="Times New Roman" w:hAnsi="Times New Roman" w:cs="Times New Roman"/>
                <w:sz w:val="24"/>
                <w:szCs w:val="24"/>
              </w:rPr>
              <w:t xml:space="preserve">ментов                                   </w:t>
            </w:r>
            <w:r w:rsidR="001C46CB"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(ремонт) окон в помещениях общего пользования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 w:rsidP="001C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C46C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(ремонт) и укрепление входных дверей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 w:rsidP="001C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C46C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необходимые для надлежащего содержания крыш многоквартирного дома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 w:rsidP="001C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1C46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необходимые для надлежащего содержания внутренней отделки подъездов многоквартирного дома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 w:rsidP="001C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C46C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 года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Частичный ремонт кровли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 w:rsidP="001C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1C46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и ремонт вентиляции, продухов в подвальных помещениях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 w:rsidP="001C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C46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информации в ГИС ЖКХ.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 w:rsidP="001C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C46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раза в неделю</w:t>
            </w:r>
          </w:p>
        </w:tc>
      </w:tr>
      <w:tr w:rsidR="00507CC9" w:rsidTr="00507CC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 w:rsidP="001C46CB">
            <w:pPr>
              <w:tabs>
                <w:tab w:val="left" w:pos="7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в месяц с 1 кв. м.  =  </w:t>
            </w:r>
            <w:r w:rsidR="001C46CB">
              <w:rPr>
                <w:rFonts w:ascii="Times New Roman" w:hAnsi="Times New Roman" w:cs="Times New Roman"/>
                <w:sz w:val="24"/>
                <w:szCs w:val="24"/>
              </w:rPr>
              <w:t>20,60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507CC9" w:rsidRDefault="00507CC9" w:rsidP="00507CC9">
      <w:pPr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0" w:line="256" w:lineRule="auto"/>
        <w:ind w:left="4890"/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0" w:line="256" w:lineRule="auto"/>
        <w:ind w:left="48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CC9" w:rsidRDefault="00507CC9" w:rsidP="00507CC9">
      <w:pPr>
        <w:spacing w:after="0" w:line="256" w:lineRule="auto"/>
        <w:ind w:left="4890"/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0" w:line="256" w:lineRule="auto"/>
        <w:ind w:left="4890"/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0" w:line="256" w:lineRule="auto"/>
        <w:ind w:left="4890"/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0" w:line="256" w:lineRule="auto"/>
        <w:ind w:left="48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CC9" w:rsidRDefault="00507CC9" w:rsidP="00507CC9">
      <w:pPr>
        <w:spacing w:after="0" w:line="256" w:lineRule="auto"/>
        <w:ind w:left="48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CC9" w:rsidRDefault="00507CC9" w:rsidP="00507CC9">
      <w:pPr>
        <w:spacing w:after="0" w:line="256" w:lineRule="auto"/>
        <w:ind w:left="48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CC9" w:rsidRDefault="00507CC9" w:rsidP="00507CC9">
      <w:pPr>
        <w:spacing w:after="0" w:line="256" w:lineRule="auto"/>
        <w:ind w:left="48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CC9" w:rsidRDefault="00507CC9" w:rsidP="00507CC9">
      <w:pPr>
        <w:spacing w:after="0" w:line="256" w:lineRule="auto"/>
        <w:ind w:left="48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CC9" w:rsidRDefault="00507CC9" w:rsidP="00507CC9">
      <w:pPr>
        <w:spacing w:after="0" w:line="256" w:lineRule="auto"/>
        <w:ind w:left="4890"/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0" w:line="256" w:lineRule="auto"/>
        <w:ind w:left="4890"/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0" w:line="256" w:lineRule="auto"/>
        <w:ind w:left="4890"/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0" w:line="256" w:lineRule="auto"/>
        <w:ind w:left="4890"/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0" w:line="256" w:lineRule="auto"/>
        <w:ind w:left="4890"/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0" w:line="256" w:lineRule="auto"/>
        <w:ind w:left="4890"/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0" w:line="256" w:lineRule="auto"/>
        <w:ind w:left="4890"/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0" w:line="256" w:lineRule="auto"/>
        <w:ind w:left="4890"/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0" w:line="256" w:lineRule="auto"/>
        <w:ind w:left="4890"/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0" w:line="256" w:lineRule="auto"/>
        <w:ind w:left="4890"/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F675B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1C46CB" w:rsidRDefault="001C46CB" w:rsidP="00507C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12DC" w:rsidRDefault="00BF12DC" w:rsidP="00507C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12DC" w:rsidRDefault="00BF12DC" w:rsidP="00507C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12DC" w:rsidRDefault="00BF12DC" w:rsidP="00507C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12DC" w:rsidRDefault="00BF12DC" w:rsidP="00507C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12DC" w:rsidRDefault="00BF12DC" w:rsidP="00507C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12DC" w:rsidRDefault="00BF12DC" w:rsidP="00507C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12DC" w:rsidRDefault="00BF12DC" w:rsidP="00507C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12DC" w:rsidRDefault="00BF12DC" w:rsidP="00507C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12DC" w:rsidRDefault="00BF12DC" w:rsidP="00507C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12DC" w:rsidRDefault="00BF12DC" w:rsidP="00507C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507CC9" w:rsidRDefault="00507CC9" w:rsidP="00507C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07CC9" w:rsidRDefault="00507CC9" w:rsidP="00507C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07CC9" w:rsidRDefault="00507CC9" w:rsidP="00507C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</w:t>
      </w:r>
      <w:r w:rsidR="00B95B90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C46CB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2024 г. № </w:t>
      </w:r>
    </w:p>
    <w:p w:rsidR="00507CC9" w:rsidRDefault="00507CC9" w:rsidP="00507CC9">
      <w:pPr>
        <w:spacing w:after="0" w:line="256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</w:p>
    <w:p w:rsidR="00507CC9" w:rsidRDefault="00507CC9" w:rsidP="00507CC9">
      <w:pPr>
        <w:spacing w:after="25" w:line="256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CC9" w:rsidRDefault="00507CC9" w:rsidP="00507CC9">
      <w:pPr>
        <w:spacing w:after="0" w:line="249" w:lineRule="auto"/>
        <w:ind w:left="605" w:firstLine="8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 платы за содержание жилого помещения на 2024 год в неблагоустроенных многоквартирных домах, в которых предоставляются следующие коммунальные услуги: электроснабжение и водопользование из водоразборных колонок</w:t>
      </w:r>
    </w:p>
    <w:p w:rsidR="00507CC9" w:rsidRDefault="00507CC9" w:rsidP="00507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9776" w:type="dxa"/>
        <w:tblLook w:val="04A0"/>
      </w:tblPr>
      <w:tblGrid>
        <w:gridCol w:w="560"/>
        <w:gridCol w:w="576"/>
        <w:gridCol w:w="1290"/>
        <w:gridCol w:w="4068"/>
        <w:gridCol w:w="1192"/>
        <w:gridCol w:w="2090"/>
      </w:tblGrid>
      <w:tr w:rsidR="00507CC9" w:rsidTr="00507CC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07CC9" w:rsidRDefault="0050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</w:p>
          <w:p w:rsidR="00507CC9" w:rsidRDefault="0050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кв.м.</w:t>
            </w:r>
          </w:p>
          <w:p w:rsidR="00507CC9" w:rsidRDefault="0050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площади</w:t>
            </w:r>
          </w:p>
          <w:p w:rsidR="00507CC9" w:rsidRDefault="0050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(руб./ кв.м.)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507CC9" w:rsidTr="00507CC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CC9" w:rsidTr="00507CC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9" w:rsidRDefault="00507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 w:rsidP="001C46CB">
            <w:pPr>
              <w:tabs>
                <w:tab w:val="left" w:pos="6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="005B7AFB">
              <w:rPr>
                <w:rFonts w:ascii="Times New Roman" w:hAnsi="Times New Roman" w:cs="Times New Roman"/>
                <w:sz w:val="24"/>
                <w:szCs w:val="24"/>
              </w:rPr>
              <w:t xml:space="preserve">домовое инженерное оборудование                             </w:t>
            </w:r>
            <w:r w:rsidR="001C46CB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</w:tr>
      <w:tr w:rsidR="00507CC9" w:rsidTr="00507CC9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9" w:rsidRDefault="00507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надлежащего содержания систем вентиляции (профилактический осмотр и устранение незначительных неисправностей системы вентиляции)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мере обращения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работы, выполняемые для надлежащего содержания систем водоснабжения, отопления и водоотведения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системы отопления к сезонной эксплуатации (отключение, ремонт, регулировка, промывка, испытание, расконсервирование систем центрального отопления)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осмотров и устранение незначительных неисправностей электротехнических устройств и проводки (смена и ремонт выключателей, протяжка соединений электросети и др.), устранение аварий в местах общего пользования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1C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работы, выполняемые для надлежащего содержания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приборов учета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общедомовые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нужды, снятие показаний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 w:rsidP="001C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1C46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  в месяц</w:t>
            </w:r>
          </w:p>
        </w:tc>
      </w:tr>
      <w:tr w:rsidR="00507CC9" w:rsidTr="00507CC9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 w:rsidP="005B7AFB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7AFB">
              <w:rPr>
                <w:rFonts w:ascii="Times New Roman" w:hAnsi="Times New Roman" w:cs="Times New Roman"/>
                <w:sz w:val="24"/>
                <w:szCs w:val="24"/>
              </w:rPr>
              <w:t xml:space="preserve">анитарное содержание территории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C46C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Теплый период</w:t>
            </w:r>
          </w:p>
        </w:tc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Подметание земельного участка в летний период. Уборка мусора с земельного участка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 w:rsidP="001C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1C46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 в месяц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травы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 w:rsidP="001C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1C46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Холодный период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Сдвижка и подметание снега при отсутствиях снегопада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9" w:rsidRDefault="0050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Сдвижка и подметание снега при снегопаде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9" w:rsidRDefault="0050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территории от наледи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9" w:rsidRDefault="0050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Сезонный субботник на придомовой территории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 w:rsidP="001C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C46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507CC9" w:rsidTr="00507CC9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 w:rsidP="001C46CB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мест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C46CB">
              <w:rPr>
                <w:rFonts w:ascii="Times New Roman" w:hAnsi="Times New Roman" w:cs="Times New Roman"/>
                <w:sz w:val="24"/>
                <w:szCs w:val="24"/>
              </w:rPr>
              <w:t>7,81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Подметание лестничных площадок и маршей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1C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 в неделю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Влажная уборка лестничных площадок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 w:rsidP="001C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1C46C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 в месяц с апреля по октябрь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технических помещений МКД (чердак, подвал)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1C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раза в год</w:t>
            </w:r>
            <w:proofErr w:type="gramEnd"/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 по заявкам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 w:rsidP="001C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1C46C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507CC9" w:rsidTr="00507CC9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 w:rsidP="005B7AFB">
            <w:pPr>
              <w:tabs>
                <w:tab w:val="left" w:pos="7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</w:t>
            </w:r>
            <w:r w:rsidR="005B7AFB">
              <w:rPr>
                <w:rFonts w:ascii="Times New Roman" w:hAnsi="Times New Roman" w:cs="Times New Roman"/>
                <w:sz w:val="24"/>
                <w:szCs w:val="24"/>
              </w:rPr>
              <w:t xml:space="preserve">ржание конструктивных элементов                                  </w:t>
            </w:r>
            <w:r w:rsidR="001C46CB"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(ремонт) окон в помещениях общего пользования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 w:rsidP="001C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C46C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(ремонт) и укрепление входных дверей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 w:rsidP="001C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C46C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необходимые для надлежащего содержания крыш многоквартирного дома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 w:rsidP="001C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1C46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необходимые для надлежащего содержания внутренней отделки подъездов многоквартирного дома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 w:rsidP="001C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C46C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 года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Частичный ремонт кровли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 w:rsidP="001C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1C46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и ремонт вентиляции, продухов в подвальных помещениях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 w:rsidP="001C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C46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507CC9" w:rsidTr="0050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информации в ГИС ЖКХ.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 w:rsidP="001C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C46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раза в неделю</w:t>
            </w:r>
          </w:p>
        </w:tc>
      </w:tr>
      <w:tr w:rsidR="00507CC9" w:rsidTr="00507CC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C9" w:rsidRDefault="0050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C9" w:rsidRDefault="00507CC9" w:rsidP="001C46CB">
            <w:pPr>
              <w:tabs>
                <w:tab w:val="left" w:pos="7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в месяц с 1 кв. м. = </w:t>
            </w:r>
            <w:r w:rsidR="001C46CB"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507CC9" w:rsidRDefault="00507CC9" w:rsidP="00507CC9">
      <w:pPr>
        <w:rPr>
          <w:rFonts w:ascii="Times New Roman" w:hAnsi="Times New Roman" w:cs="Times New Roman"/>
        </w:rPr>
      </w:pPr>
    </w:p>
    <w:p w:rsidR="00507CC9" w:rsidRDefault="00507CC9" w:rsidP="00507CC9">
      <w:pPr>
        <w:spacing w:after="0" w:line="256" w:lineRule="auto"/>
        <w:ind w:left="530"/>
        <w:jc w:val="center"/>
        <w:rPr>
          <w:rFonts w:ascii="Times New Roman" w:hAnsi="Times New Roman" w:cs="Times New Roman"/>
          <w:sz w:val="24"/>
          <w:szCs w:val="24"/>
        </w:rPr>
      </w:pPr>
    </w:p>
    <w:p w:rsidR="00051472" w:rsidRDefault="00051472"/>
    <w:sectPr w:rsidR="00051472" w:rsidSect="00BF12DC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07CC9"/>
    <w:rsid w:val="00051472"/>
    <w:rsid w:val="001A59F5"/>
    <w:rsid w:val="001C46CB"/>
    <w:rsid w:val="00507CC9"/>
    <w:rsid w:val="005B7AFB"/>
    <w:rsid w:val="0082638A"/>
    <w:rsid w:val="00942913"/>
    <w:rsid w:val="00B95B90"/>
    <w:rsid w:val="00BF12DC"/>
    <w:rsid w:val="00D2749D"/>
    <w:rsid w:val="00EF6A75"/>
    <w:rsid w:val="00F6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C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CC9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CC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CC9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07C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Абзац списка Знак"/>
    <w:basedOn w:val="a0"/>
    <w:link w:val="a4"/>
    <w:uiPriority w:val="99"/>
    <w:locked/>
    <w:rsid w:val="00507CC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link w:val="a3"/>
    <w:uiPriority w:val="99"/>
    <w:qFormat/>
    <w:rsid w:val="00507C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table" w:styleId="a5">
    <w:name w:val="Table Grid"/>
    <w:basedOn w:val="a1"/>
    <w:uiPriority w:val="39"/>
    <w:rsid w:val="00507CC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07CC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0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7C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43D14249E6A088D2F8A516E7617D17BF2B997E614C58B1FE70E6614402B47E0ECAC33A295525FFB4a5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43D14249E6A088D2F8A516E7617D17BF2B997E614C58B1FE70E6614402B47E0ECAC33A295525FFB4a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43D14249E6A088D2F8A516E7617D17BF2B9E74644058B1FE70E6614402B47E0ECAC33A295427F7B4a3F" TargetMode="External"/><Relationship Id="rId5" Type="http://schemas.openxmlformats.org/officeDocument/2006/relationships/hyperlink" Target="consultantplus://offline/ref=0643D14249E6A088D2F8A516E7617D17BF2B9E74644058B1FE70E6614402B47E0ECAC33A295427F7B4a3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2024-09-03T03:42:00Z</dcterms:created>
  <dcterms:modified xsi:type="dcterms:W3CDTF">2024-10-15T01:43:00Z</dcterms:modified>
</cp:coreProperties>
</file>