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F5" w:rsidRDefault="00385DF5" w:rsidP="00385DF5">
      <w:pPr>
        <w:jc w:val="center"/>
        <w:rPr>
          <w:b/>
          <w:noProof/>
        </w:rPr>
      </w:pPr>
      <w:r>
        <w:rPr>
          <w:b/>
          <w:noProof/>
        </w:rPr>
        <w:drawing>
          <wp:inline distT="0" distB="0" distL="0" distR="0">
            <wp:extent cx="858520" cy="87439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8520" cy="874395"/>
                    </a:xfrm>
                    <a:prstGeom prst="rect">
                      <a:avLst/>
                    </a:prstGeom>
                    <a:solidFill>
                      <a:srgbClr val="FFFFFF"/>
                    </a:solidFill>
                    <a:ln w="9525">
                      <a:noFill/>
                      <a:miter lim="800000"/>
                      <a:headEnd/>
                      <a:tailEnd/>
                    </a:ln>
                  </pic:spPr>
                </pic:pic>
              </a:graphicData>
            </a:graphic>
          </wp:inline>
        </w:drawing>
      </w:r>
    </w:p>
    <w:p w:rsidR="00385DF5" w:rsidRDefault="00385DF5" w:rsidP="00385DF5">
      <w:pPr>
        <w:spacing w:after="0" w:line="240" w:lineRule="auto"/>
        <w:jc w:val="right"/>
        <w:rPr>
          <w:rFonts w:ascii="Times New Roman" w:hAnsi="Times New Roman"/>
          <w:b/>
          <w:sz w:val="28"/>
          <w:szCs w:val="28"/>
        </w:rPr>
      </w:pPr>
    </w:p>
    <w:p w:rsidR="00385DF5" w:rsidRDefault="00385DF5" w:rsidP="00385DF5">
      <w:pPr>
        <w:spacing w:after="0" w:line="240" w:lineRule="auto"/>
        <w:jc w:val="center"/>
        <w:rPr>
          <w:rFonts w:ascii="Times New Roman" w:eastAsia="Calibri" w:hAnsi="Times New Roman"/>
          <w:color w:val="000000"/>
          <w:sz w:val="28"/>
          <w:szCs w:val="28"/>
        </w:rPr>
      </w:pPr>
      <w:r>
        <w:rPr>
          <w:rFonts w:ascii="Times New Roman" w:hAnsi="Times New Roman"/>
          <w:b/>
          <w:sz w:val="28"/>
          <w:szCs w:val="28"/>
        </w:rPr>
        <w:t>РЕСПУБЛИКА БУРЯТИЯ</w:t>
      </w:r>
    </w:p>
    <w:p w:rsidR="00385DF5" w:rsidRDefault="00385DF5" w:rsidP="00385DF5">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КАЗЕННОЕ УЧРЕЖДЕНИЕ </w:t>
      </w:r>
    </w:p>
    <w:p w:rsidR="00385DF5" w:rsidRDefault="00385DF5" w:rsidP="00385DF5">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МУНИЦИПАЛЬНОГО ОБРАЗОВАНИЯ СЕЛЬСКОГО ПОСЕЛЕНИЯ  «ТАРБАГАТАЙСКОЕ» </w:t>
      </w:r>
    </w:p>
    <w:p w:rsidR="00385DF5" w:rsidRDefault="00385DF5" w:rsidP="00385DF5">
      <w:pPr>
        <w:spacing w:after="0" w:line="240" w:lineRule="auto"/>
        <w:jc w:val="center"/>
        <w:rPr>
          <w:rFonts w:ascii="Times New Roman" w:hAnsi="Times New Roman"/>
          <w:b/>
          <w:sz w:val="28"/>
          <w:szCs w:val="28"/>
        </w:rPr>
      </w:pPr>
      <w:r>
        <w:rPr>
          <w:rFonts w:ascii="Times New Roman" w:hAnsi="Times New Roman"/>
          <w:b/>
          <w:sz w:val="28"/>
          <w:szCs w:val="28"/>
        </w:rPr>
        <w:t>(МКУ АДМИНИСТРАЦИЯ СЕЛЬСКОГО ПОСЕЛЕНИЯ "ТАРБАГАТАЙСКОЕ")</w:t>
      </w:r>
    </w:p>
    <w:p w:rsidR="00385DF5" w:rsidRDefault="00385DF5" w:rsidP="00385DF5">
      <w:pPr>
        <w:spacing w:after="0" w:line="240" w:lineRule="auto"/>
        <w:jc w:val="center"/>
        <w:rPr>
          <w:rFonts w:ascii="Times New Roman" w:hAnsi="Times New Roman"/>
          <w:b/>
          <w:sz w:val="28"/>
          <w:szCs w:val="28"/>
        </w:rPr>
      </w:pPr>
    </w:p>
    <w:p w:rsidR="00385DF5" w:rsidRDefault="00385DF5" w:rsidP="00385DF5">
      <w:pPr>
        <w:spacing w:after="0" w:line="240" w:lineRule="auto"/>
        <w:jc w:val="center"/>
        <w:rPr>
          <w:rFonts w:ascii="Times New Roman" w:hAnsi="Times New Roman"/>
          <w:b/>
          <w:sz w:val="28"/>
          <w:szCs w:val="28"/>
        </w:rPr>
      </w:pPr>
      <w:r>
        <w:rPr>
          <w:rFonts w:ascii="Times New Roman" w:hAnsi="Times New Roman"/>
          <w:b/>
          <w:sz w:val="28"/>
          <w:szCs w:val="28"/>
        </w:rPr>
        <w:t>БУРЯАД УЛАС</w:t>
      </w:r>
    </w:p>
    <w:p w:rsidR="00385DF5" w:rsidRDefault="00385DF5" w:rsidP="00385DF5">
      <w:pPr>
        <w:spacing w:after="0" w:line="240" w:lineRule="auto"/>
        <w:jc w:val="center"/>
        <w:rPr>
          <w:rFonts w:ascii="Times New Roman" w:hAnsi="Times New Roman"/>
          <w:b/>
          <w:sz w:val="28"/>
          <w:szCs w:val="28"/>
        </w:rPr>
      </w:pPr>
      <w:r>
        <w:rPr>
          <w:rFonts w:ascii="Times New Roman" w:hAnsi="Times New Roman"/>
          <w:b/>
          <w:sz w:val="28"/>
          <w:szCs w:val="28"/>
        </w:rPr>
        <w:t xml:space="preserve"> НЮТАГАЙ ЗАСАГАЙ НАНГАЙ ЭМХИ ЗУРГААН "ТАРБАГАТАЙСКОЕ" СОМОНОЙ НЮТАГАЙ ЗАСАГАЙ БАЙГУУЛАМЖЫН ЗАХИРГААН</w:t>
      </w:r>
    </w:p>
    <w:p w:rsidR="00385DF5" w:rsidRDefault="00385DF5" w:rsidP="00385DF5">
      <w:pPr>
        <w:spacing w:after="0" w:line="240" w:lineRule="auto"/>
        <w:jc w:val="center"/>
        <w:rPr>
          <w:rFonts w:ascii="Times New Roman" w:hAnsi="Times New Roman"/>
          <w:b/>
          <w:sz w:val="28"/>
          <w:szCs w:val="28"/>
        </w:rPr>
      </w:pPr>
    </w:p>
    <w:p w:rsidR="00385DF5" w:rsidRDefault="00385DF5" w:rsidP="00385DF5">
      <w:pPr>
        <w:pStyle w:val="4"/>
        <w:spacing w:before="0" w:line="240" w:lineRule="auto"/>
        <w:contextualSpacing/>
        <w:jc w:val="center"/>
        <w:rPr>
          <w:rFonts w:ascii="Times New Roman" w:hAnsi="Times New Roman" w:cs="Times New Roman"/>
          <w:i w:val="0"/>
          <w:iCs w:val="0"/>
          <w:color w:val="auto"/>
          <w:sz w:val="28"/>
          <w:szCs w:val="28"/>
        </w:rPr>
      </w:pPr>
      <w:r>
        <w:rPr>
          <w:rFonts w:ascii="Times New Roman" w:hAnsi="Times New Roman" w:cs="Times New Roman"/>
          <w:i w:val="0"/>
          <w:color w:val="auto"/>
          <w:sz w:val="28"/>
          <w:szCs w:val="28"/>
        </w:rPr>
        <w:t>ПОСТАНОВЛЕНИЕ</w:t>
      </w:r>
    </w:p>
    <w:p w:rsidR="00385DF5" w:rsidRDefault="00385DF5" w:rsidP="00385DF5">
      <w:pPr>
        <w:spacing w:after="0" w:line="240" w:lineRule="auto"/>
        <w:rPr>
          <w:rFonts w:ascii="Times New Roman" w:hAnsi="Times New Roman"/>
        </w:rPr>
      </w:pPr>
    </w:p>
    <w:p w:rsidR="00385DF5" w:rsidRDefault="00385DF5" w:rsidP="00385DF5">
      <w:pPr>
        <w:pStyle w:val="1"/>
        <w:spacing w:line="240" w:lineRule="auto"/>
        <w:rPr>
          <w:sz w:val="24"/>
          <w:szCs w:val="24"/>
        </w:rPr>
      </w:pPr>
      <w:r>
        <w:rPr>
          <w:sz w:val="24"/>
          <w:szCs w:val="24"/>
        </w:rPr>
        <w:t xml:space="preserve">От </w:t>
      </w:r>
      <w:r w:rsidR="007E1FB5">
        <w:rPr>
          <w:sz w:val="24"/>
          <w:szCs w:val="24"/>
        </w:rPr>
        <w:t>24 января</w:t>
      </w:r>
      <w:r>
        <w:rPr>
          <w:sz w:val="24"/>
          <w:szCs w:val="24"/>
        </w:rPr>
        <w:t xml:space="preserve"> 2022г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7E1FB5">
        <w:rPr>
          <w:sz w:val="24"/>
          <w:szCs w:val="24"/>
        </w:rPr>
        <w:t xml:space="preserve"> 7</w:t>
      </w:r>
    </w:p>
    <w:p w:rsidR="00385DF5" w:rsidRDefault="00385DF5" w:rsidP="00385DF5">
      <w:pPr>
        <w:pStyle w:val="1"/>
        <w:spacing w:line="240" w:lineRule="auto"/>
        <w:rPr>
          <w:sz w:val="24"/>
          <w:szCs w:val="24"/>
        </w:rPr>
      </w:pPr>
      <w:r>
        <w:rPr>
          <w:sz w:val="24"/>
          <w:szCs w:val="24"/>
        </w:rPr>
        <w:t xml:space="preserve">    с</w:t>
      </w:r>
      <w:proofErr w:type="gramStart"/>
      <w:r>
        <w:rPr>
          <w:sz w:val="24"/>
          <w:szCs w:val="24"/>
        </w:rPr>
        <w:t>.Т</w:t>
      </w:r>
      <w:proofErr w:type="gramEnd"/>
      <w:r>
        <w:rPr>
          <w:sz w:val="24"/>
          <w:szCs w:val="24"/>
        </w:rPr>
        <w:t>арбагатай</w:t>
      </w:r>
    </w:p>
    <w:p w:rsidR="00385DF5" w:rsidRDefault="00385DF5" w:rsidP="00385DF5">
      <w:pPr>
        <w:ind w:firstLine="720"/>
        <w:jc w:val="both"/>
      </w:pPr>
      <w:r>
        <w:t>:</w:t>
      </w:r>
    </w:p>
    <w:p w:rsidR="00385DF5" w:rsidRDefault="00385DF5" w:rsidP="00385DF5"/>
    <w:p w:rsidR="00385DF5" w:rsidRPr="00385DF5" w:rsidRDefault="00385DF5" w:rsidP="00385DF5">
      <w:pPr>
        <w:pStyle w:val="ConsPlusTitle"/>
        <w:jc w:val="center"/>
        <w:rPr>
          <w:rFonts w:ascii="Times New Roman" w:hAnsi="Times New Roman" w:cs="Times New Roman"/>
        </w:rPr>
      </w:pPr>
      <w:r>
        <w:rPr>
          <w:rFonts w:ascii="Times New Roman" w:hAnsi="Times New Roman" w:cs="Times New Roman"/>
        </w:rPr>
        <w:t>Об утверждении Административного регламента</w:t>
      </w:r>
      <w:r>
        <w:t xml:space="preserve"> </w:t>
      </w:r>
      <w:r>
        <w:rPr>
          <w:rFonts w:ascii="Times New Roman" w:hAnsi="Times New Roman" w:cs="Times New Roman"/>
        </w:rPr>
        <w:t xml:space="preserve">предоставления муниципальной услуги </w:t>
      </w:r>
      <w:r w:rsidRPr="00385DF5">
        <w:rPr>
          <w:rFonts w:ascii="Times New Roman" w:hAnsi="Times New Roman" w:cs="Times New Roman"/>
        </w:rPr>
        <w:t>"Согласование проведения переустройства и (или) перепланировки помещения в многоквартирном доме"</w:t>
      </w:r>
    </w:p>
    <w:p w:rsidR="00385DF5" w:rsidRDefault="00385DF5" w:rsidP="00385DF5">
      <w:pPr>
        <w:pStyle w:val="ConsPlusTitle"/>
        <w:jc w:val="both"/>
        <w:rPr>
          <w:rFonts w:ascii="Times New Roman" w:hAnsi="Times New Roman" w:cs="Times New Roman"/>
        </w:rPr>
      </w:pPr>
    </w:p>
    <w:p w:rsidR="00385DF5" w:rsidRDefault="00385DF5" w:rsidP="00385DF5">
      <w:pPr>
        <w:ind w:firstLine="720"/>
        <w:jc w:val="both"/>
        <w:rPr>
          <w:rFonts w:ascii="Times New Roman" w:hAnsi="Times New Roman"/>
          <w:sz w:val="24"/>
          <w:szCs w:val="24"/>
        </w:rPr>
      </w:pPr>
      <w:r>
        <w:rPr>
          <w:rFonts w:ascii="Times New Roman" w:hAnsi="Times New Roman"/>
          <w:color w:val="000000"/>
          <w:sz w:val="24"/>
          <w:szCs w:val="24"/>
        </w:rPr>
        <w:t>В соответствии с Федеральным законом «Об организации предоставления государственных и муниципальных услуг» от 27 июля 2010 года № 210-ФЗ, А</w:t>
      </w:r>
      <w:r>
        <w:rPr>
          <w:rFonts w:ascii="Times New Roman" w:hAnsi="Times New Roman"/>
          <w:sz w:val="24"/>
          <w:szCs w:val="24"/>
        </w:rPr>
        <w:t>дминистрация муниципального образования  сельского поселения «</w:t>
      </w:r>
      <w:proofErr w:type="spellStart"/>
      <w:r>
        <w:rPr>
          <w:rFonts w:ascii="Times New Roman" w:hAnsi="Times New Roman"/>
          <w:sz w:val="24"/>
          <w:szCs w:val="24"/>
        </w:rPr>
        <w:t>Тарбагатайское</w:t>
      </w:r>
      <w:proofErr w:type="spellEnd"/>
      <w:r>
        <w:rPr>
          <w:rFonts w:ascii="Times New Roman" w:hAnsi="Times New Roman"/>
          <w:sz w:val="24"/>
          <w:szCs w:val="24"/>
        </w:rPr>
        <w:t xml:space="preserve">», </w:t>
      </w:r>
    </w:p>
    <w:p w:rsidR="00385DF5" w:rsidRDefault="00385DF5" w:rsidP="00385DF5">
      <w:pPr>
        <w:ind w:firstLine="72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о с т а </w:t>
      </w:r>
      <w:proofErr w:type="spellStart"/>
      <w:r>
        <w:rPr>
          <w:rFonts w:ascii="Times New Roman" w:hAnsi="Times New Roman"/>
          <w:sz w:val="24"/>
          <w:szCs w:val="24"/>
        </w:rPr>
        <w:t>н</w:t>
      </w:r>
      <w:proofErr w:type="spellEnd"/>
      <w:r>
        <w:rPr>
          <w:rFonts w:ascii="Times New Roman" w:hAnsi="Times New Roman"/>
          <w:sz w:val="24"/>
          <w:szCs w:val="24"/>
        </w:rPr>
        <w:t xml:space="preserve"> о в л я е т:</w:t>
      </w:r>
    </w:p>
    <w:p w:rsidR="00385DF5" w:rsidRPr="00385DF5" w:rsidRDefault="00385DF5" w:rsidP="00385DF5">
      <w:pPr>
        <w:pStyle w:val="ConsPlusTitle"/>
        <w:numPr>
          <w:ilvl w:val="0"/>
          <w:numId w:val="7"/>
        </w:numPr>
        <w:ind w:left="0" w:firstLine="705"/>
        <w:jc w:val="both"/>
        <w:rPr>
          <w:b w:val="0"/>
        </w:rPr>
      </w:pPr>
      <w:r w:rsidRPr="00385DF5">
        <w:rPr>
          <w:rFonts w:ascii="Times New Roman" w:hAnsi="Times New Roman" w:cs="Times New Roman"/>
          <w:b w:val="0"/>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Pr="00385DF5">
        <w:rPr>
          <w:rFonts w:ascii="Times New Roman" w:hAnsi="Times New Roman" w:cs="Times New Roman"/>
          <w:b w:val="0"/>
          <w:kern w:val="2"/>
        </w:rPr>
        <w:t xml:space="preserve"> </w:t>
      </w:r>
    </w:p>
    <w:p w:rsidR="00385DF5" w:rsidRPr="00385DF5" w:rsidRDefault="00385DF5" w:rsidP="00385DF5">
      <w:pPr>
        <w:pStyle w:val="ConsPlusTitle"/>
        <w:numPr>
          <w:ilvl w:val="0"/>
          <w:numId w:val="7"/>
        </w:numPr>
        <w:ind w:left="0" w:firstLine="705"/>
        <w:jc w:val="both"/>
        <w:rPr>
          <w:b w:val="0"/>
        </w:rPr>
      </w:pPr>
      <w:r w:rsidRPr="00385DF5">
        <w:rPr>
          <w:rFonts w:ascii="Times New Roman" w:hAnsi="Times New Roman" w:cs="Times New Roman"/>
          <w:b w:val="0"/>
          <w:kern w:val="2"/>
        </w:rPr>
        <w:t>Настоящее постановление вступает в силу после  его официального  опубликования (обнародования).</w:t>
      </w:r>
    </w:p>
    <w:p w:rsidR="00385DF5" w:rsidRDefault="00385DF5" w:rsidP="00385DF5">
      <w:pPr>
        <w:pStyle w:val="ConsPlusTitle"/>
        <w:jc w:val="both"/>
        <w:rPr>
          <w:rFonts w:ascii="Times New Roman" w:hAnsi="Times New Roman" w:cs="Times New Roman"/>
          <w:b w:val="0"/>
          <w:kern w:val="2"/>
        </w:rPr>
      </w:pPr>
    </w:p>
    <w:p w:rsidR="00385DF5" w:rsidRDefault="00385DF5" w:rsidP="00385DF5">
      <w:pPr>
        <w:pStyle w:val="ConsPlusTitle"/>
        <w:jc w:val="both"/>
      </w:pPr>
      <w:r>
        <w:rPr>
          <w:rFonts w:ascii="Times New Roman" w:hAnsi="Times New Roman" w:cs="Times New Roman"/>
          <w:kern w:val="2"/>
        </w:rPr>
        <w:t>Глава МО СП «</w:t>
      </w:r>
      <w:proofErr w:type="spellStart"/>
      <w:r>
        <w:rPr>
          <w:rFonts w:ascii="Times New Roman" w:hAnsi="Times New Roman" w:cs="Times New Roman"/>
          <w:kern w:val="2"/>
        </w:rPr>
        <w:t>Тарбагатайское</w:t>
      </w:r>
      <w:proofErr w:type="spellEnd"/>
      <w:r>
        <w:rPr>
          <w:rFonts w:ascii="Times New Roman" w:hAnsi="Times New Roman" w:cs="Times New Roman"/>
          <w:kern w:val="2"/>
        </w:rPr>
        <w:t>»</w:t>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t xml:space="preserve">  </w:t>
      </w:r>
      <w:proofErr w:type="spellStart"/>
      <w:r>
        <w:rPr>
          <w:rFonts w:ascii="Times New Roman" w:hAnsi="Times New Roman" w:cs="Times New Roman"/>
          <w:kern w:val="2"/>
        </w:rPr>
        <w:t>А.В.Думнова</w:t>
      </w:r>
      <w:proofErr w:type="spellEnd"/>
    </w:p>
    <w:p w:rsidR="00385DF5" w:rsidRDefault="00385DF5" w:rsidP="00385DF5">
      <w:pPr>
        <w:pStyle w:val="ConsPlusTitle"/>
        <w:jc w:val="both"/>
      </w:pPr>
    </w:p>
    <w:p w:rsidR="00385DF5" w:rsidRDefault="00385DF5" w:rsidP="00385DF5">
      <w:pPr>
        <w:pStyle w:val="ConsPlusTitle"/>
        <w:jc w:val="both"/>
        <w:rPr>
          <w:rFonts w:ascii="Times New Roman" w:hAnsi="Times New Roman" w:cs="Times New Roman"/>
        </w:rPr>
      </w:pPr>
    </w:p>
    <w:p w:rsidR="00385DF5" w:rsidRDefault="00385DF5" w:rsidP="00385DF5">
      <w:pPr>
        <w:pStyle w:val="ConsPlusTitle"/>
        <w:jc w:val="center"/>
        <w:rPr>
          <w:rFonts w:ascii="Times New Roman" w:hAnsi="Times New Roman" w:cs="Times New Roman"/>
        </w:rPr>
      </w:pPr>
    </w:p>
    <w:p w:rsidR="00385DF5" w:rsidRPr="00385DF5" w:rsidRDefault="00385DF5" w:rsidP="00385DF5">
      <w:pPr>
        <w:pStyle w:val="ConsPlusTitle"/>
        <w:jc w:val="both"/>
        <w:rPr>
          <w:rFonts w:ascii="Times New Roman" w:hAnsi="Times New Roman" w:cs="Times New Roman"/>
          <w:b w:val="0"/>
        </w:rPr>
      </w:pPr>
      <w:proofErr w:type="spellStart"/>
      <w:r w:rsidRPr="00385DF5">
        <w:rPr>
          <w:rFonts w:ascii="Times New Roman" w:hAnsi="Times New Roman" w:cs="Times New Roman"/>
          <w:b w:val="0"/>
        </w:rPr>
        <w:t>Гуршумова</w:t>
      </w:r>
      <w:proofErr w:type="spellEnd"/>
      <w:r w:rsidRPr="00385DF5">
        <w:rPr>
          <w:rFonts w:ascii="Times New Roman" w:hAnsi="Times New Roman" w:cs="Times New Roman"/>
          <w:b w:val="0"/>
        </w:rPr>
        <w:t xml:space="preserve"> А.А.</w:t>
      </w:r>
    </w:p>
    <w:p w:rsidR="00385DF5" w:rsidRDefault="00385DF5" w:rsidP="00C733AC">
      <w:pPr>
        <w:pStyle w:val="ConsPlusTitle"/>
        <w:jc w:val="center"/>
        <w:rPr>
          <w:rFonts w:ascii="Times New Roman" w:hAnsi="Times New Roman" w:cs="Times New Roman"/>
          <w:sz w:val="28"/>
          <w:szCs w:val="28"/>
        </w:rPr>
      </w:pPr>
    </w:p>
    <w:p w:rsidR="00385DF5" w:rsidRDefault="00385DF5" w:rsidP="00C733AC">
      <w:pPr>
        <w:pStyle w:val="ConsPlusTitle"/>
        <w:jc w:val="center"/>
        <w:rPr>
          <w:rFonts w:ascii="Times New Roman" w:hAnsi="Times New Roman" w:cs="Times New Roman"/>
          <w:sz w:val="28"/>
          <w:szCs w:val="28"/>
        </w:rPr>
      </w:pPr>
    </w:p>
    <w:p w:rsidR="00385DF5" w:rsidRDefault="00385DF5" w:rsidP="00C733AC">
      <w:pPr>
        <w:pStyle w:val="ConsPlusTitle"/>
        <w:jc w:val="center"/>
        <w:rPr>
          <w:rFonts w:ascii="Times New Roman" w:hAnsi="Times New Roman" w:cs="Times New Roman"/>
          <w:sz w:val="28"/>
          <w:szCs w:val="28"/>
        </w:rPr>
      </w:pPr>
    </w:p>
    <w:p w:rsidR="00F063EB" w:rsidRPr="005E723E" w:rsidRDefault="00F063EB" w:rsidP="007E1FB5">
      <w:pPr>
        <w:pStyle w:val="ConsPlusTitle"/>
        <w:ind w:left="6372" w:firstLine="708"/>
        <w:jc w:val="both"/>
        <w:rPr>
          <w:rFonts w:ascii="Times New Roman" w:hAnsi="Times New Roman" w:cs="Times New Roman"/>
          <w:b w:val="0"/>
        </w:rPr>
      </w:pPr>
      <w:r w:rsidRPr="005E723E">
        <w:rPr>
          <w:rFonts w:ascii="Times New Roman" w:hAnsi="Times New Roman" w:cs="Times New Roman"/>
          <w:b w:val="0"/>
        </w:rPr>
        <w:lastRenderedPageBreak/>
        <w:t xml:space="preserve">Утвержден </w:t>
      </w:r>
    </w:p>
    <w:p w:rsidR="00F063EB" w:rsidRDefault="00F063EB" w:rsidP="00F063EB">
      <w:pPr>
        <w:pStyle w:val="ConsPlusTitle"/>
        <w:ind w:left="4956" w:firstLine="708"/>
        <w:jc w:val="both"/>
        <w:rPr>
          <w:rFonts w:ascii="Times New Roman" w:hAnsi="Times New Roman" w:cs="Times New Roman"/>
          <w:b w:val="0"/>
        </w:rPr>
      </w:pPr>
      <w:r>
        <w:rPr>
          <w:rFonts w:ascii="Times New Roman" w:hAnsi="Times New Roman" w:cs="Times New Roman"/>
          <w:b w:val="0"/>
        </w:rPr>
        <w:t xml:space="preserve">   </w:t>
      </w:r>
      <w:r w:rsidRPr="005E723E">
        <w:rPr>
          <w:rFonts w:ascii="Times New Roman" w:hAnsi="Times New Roman" w:cs="Times New Roman"/>
          <w:b w:val="0"/>
        </w:rPr>
        <w:t xml:space="preserve">постановлением Администрации </w:t>
      </w:r>
    </w:p>
    <w:p w:rsidR="00F063EB" w:rsidRPr="005E723E" w:rsidRDefault="00F063EB" w:rsidP="00F063EB">
      <w:pPr>
        <w:pStyle w:val="ConsPlusTitle"/>
        <w:ind w:left="4956" w:firstLine="708"/>
        <w:jc w:val="both"/>
        <w:rPr>
          <w:rFonts w:ascii="Times New Roman" w:hAnsi="Times New Roman" w:cs="Times New Roman"/>
          <w:b w:val="0"/>
        </w:rPr>
      </w:pPr>
      <w:r>
        <w:rPr>
          <w:rFonts w:ascii="Times New Roman" w:hAnsi="Times New Roman" w:cs="Times New Roman"/>
          <w:b w:val="0"/>
        </w:rPr>
        <w:t xml:space="preserve">        </w:t>
      </w:r>
      <w:r w:rsidRPr="005E723E">
        <w:rPr>
          <w:rFonts w:ascii="Times New Roman" w:hAnsi="Times New Roman" w:cs="Times New Roman"/>
          <w:b w:val="0"/>
        </w:rPr>
        <w:t>МО СП «</w:t>
      </w:r>
      <w:proofErr w:type="spellStart"/>
      <w:r w:rsidRPr="005E723E">
        <w:rPr>
          <w:rFonts w:ascii="Times New Roman" w:hAnsi="Times New Roman" w:cs="Times New Roman"/>
          <w:b w:val="0"/>
        </w:rPr>
        <w:t>Тарбагатайское</w:t>
      </w:r>
      <w:proofErr w:type="spellEnd"/>
      <w:r w:rsidRPr="005E723E">
        <w:rPr>
          <w:rFonts w:ascii="Times New Roman" w:hAnsi="Times New Roman" w:cs="Times New Roman"/>
          <w:b w:val="0"/>
        </w:rPr>
        <w:t>»</w:t>
      </w:r>
    </w:p>
    <w:p w:rsidR="00F063EB" w:rsidRPr="005E723E" w:rsidRDefault="00F063EB" w:rsidP="00F063EB">
      <w:pPr>
        <w:pStyle w:val="ConsPlusTitle"/>
        <w:jc w:val="both"/>
        <w:rPr>
          <w:rFonts w:ascii="Times New Roman" w:hAnsi="Times New Roman" w:cs="Times New Roman"/>
          <w:b w:val="0"/>
        </w:rPr>
      </w:pPr>
      <w:r>
        <w:rPr>
          <w:rFonts w:ascii="Times New Roman" w:hAnsi="Times New Roman" w:cs="Times New Roman"/>
          <w:b w:val="0"/>
        </w:rPr>
        <w:t xml:space="preserve">                                                                                                     </w:t>
      </w:r>
      <w:r w:rsidRPr="005E723E">
        <w:rPr>
          <w:rFonts w:ascii="Times New Roman" w:hAnsi="Times New Roman" w:cs="Times New Roman"/>
          <w:b w:val="0"/>
        </w:rPr>
        <w:t xml:space="preserve">от </w:t>
      </w:r>
      <w:r w:rsidR="007E1FB5">
        <w:rPr>
          <w:rFonts w:ascii="Times New Roman" w:hAnsi="Times New Roman" w:cs="Times New Roman"/>
          <w:b w:val="0"/>
        </w:rPr>
        <w:t>24.01.</w:t>
      </w:r>
      <w:r w:rsidRPr="005E723E">
        <w:rPr>
          <w:rFonts w:ascii="Times New Roman" w:hAnsi="Times New Roman" w:cs="Times New Roman"/>
          <w:b w:val="0"/>
        </w:rPr>
        <w:t xml:space="preserve">2022г </w:t>
      </w:r>
      <w:r w:rsidR="007E1FB5">
        <w:rPr>
          <w:rFonts w:ascii="Times New Roman" w:hAnsi="Times New Roman" w:cs="Times New Roman"/>
          <w:b w:val="0"/>
        </w:rPr>
        <w:t xml:space="preserve"> </w:t>
      </w:r>
      <w:r w:rsidRPr="005E723E">
        <w:rPr>
          <w:rFonts w:ascii="Times New Roman" w:hAnsi="Times New Roman" w:cs="Times New Roman"/>
          <w:b w:val="0"/>
        </w:rPr>
        <w:t>№_</w:t>
      </w:r>
      <w:r w:rsidR="007E1FB5">
        <w:rPr>
          <w:rFonts w:ascii="Times New Roman" w:hAnsi="Times New Roman" w:cs="Times New Roman"/>
          <w:b w:val="0"/>
        </w:rPr>
        <w:t>7</w:t>
      </w:r>
      <w:r w:rsidRPr="005E723E">
        <w:rPr>
          <w:rFonts w:ascii="Times New Roman" w:hAnsi="Times New Roman" w:cs="Times New Roman"/>
          <w:b w:val="0"/>
        </w:rPr>
        <w:t>_</w:t>
      </w:r>
    </w:p>
    <w:p w:rsidR="00F063EB" w:rsidRDefault="00F063EB" w:rsidP="00C733AC">
      <w:pPr>
        <w:pStyle w:val="ConsPlusTitle"/>
        <w:jc w:val="center"/>
        <w:rPr>
          <w:rFonts w:ascii="Times New Roman" w:hAnsi="Times New Roman" w:cs="Times New Roman"/>
          <w:sz w:val="28"/>
          <w:szCs w:val="28"/>
        </w:rPr>
      </w:pPr>
    </w:p>
    <w:p w:rsidR="00F063EB" w:rsidRDefault="00F063EB" w:rsidP="00C733AC">
      <w:pPr>
        <w:pStyle w:val="ConsPlusTitle"/>
        <w:jc w:val="center"/>
        <w:rPr>
          <w:rFonts w:ascii="Times New Roman" w:hAnsi="Times New Roman" w:cs="Times New Roman"/>
          <w:sz w:val="28"/>
          <w:szCs w:val="28"/>
        </w:rPr>
      </w:pPr>
    </w:p>
    <w:p w:rsidR="00C733AC" w:rsidRDefault="00C733AC" w:rsidP="00C733A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C733AC" w:rsidRDefault="00C733AC" w:rsidP="00C733AC">
      <w:pPr>
        <w:pStyle w:val="ConsPlusTitle"/>
        <w:jc w:val="center"/>
        <w:rPr>
          <w:rFonts w:ascii="Times New Roman" w:hAnsi="Times New Roman" w:cs="Times New Roman"/>
          <w:sz w:val="28"/>
          <w:szCs w:val="28"/>
        </w:rPr>
      </w:pPr>
      <w:r>
        <w:rPr>
          <w:rFonts w:ascii="Times New Roman" w:hAnsi="Times New Roman" w:cs="Times New Roman"/>
          <w:sz w:val="28"/>
          <w:szCs w:val="28"/>
        </w:rPr>
        <w:t>ПРЕД</w:t>
      </w:r>
      <w:r w:rsidR="00F063EB">
        <w:rPr>
          <w:rFonts w:ascii="Times New Roman" w:hAnsi="Times New Roman" w:cs="Times New Roman"/>
          <w:sz w:val="28"/>
          <w:szCs w:val="28"/>
        </w:rPr>
        <w:t xml:space="preserve">ОСТАВЛЕНИЯ МУНИЦИПАЛЬНОЙ УСЛУГИ </w:t>
      </w:r>
      <w:r>
        <w:rPr>
          <w:rFonts w:ascii="Times New Roman" w:hAnsi="Times New Roman" w:cs="Times New Roman"/>
          <w:sz w:val="28"/>
          <w:szCs w:val="28"/>
        </w:rPr>
        <w:t>"СОГЛАСОВАНИЕ</w:t>
      </w:r>
      <w:r w:rsidR="00F063EB">
        <w:rPr>
          <w:rFonts w:ascii="Times New Roman" w:hAnsi="Times New Roman" w:cs="Times New Roman"/>
          <w:sz w:val="28"/>
          <w:szCs w:val="28"/>
        </w:rPr>
        <w:t xml:space="preserve"> </w:t>
      </w:r>
      <w:r>
        <w:rPr>
          <w:rFonts w:ascii="Times New Roman" w:hAnsi="Times New Roman" w:cs="Times New Roman"/>
          <w:sz w:val="28"/>
          <w:szCs w:val="28"/>
        </w:rPr>
        <w:t>ПРОВЕДЕНИЯ ПЕРЕУСТРОЙСТВА И (ИЛИ) ПЕРЕПЛАНИРОВКИ ПОМЕЩЕНИЯ</w:t>
      </w:r>
    </w:p>
    <w:p w:rsidR="00C733AC" w:rsidRDefault="00C733AC" w:rsidP="00C733AC">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C733AC" w:rsidRDefault="00C733AC" w:rsidP="00C733AC">
      <w:pPr>
        <w:pStyle w:val="ConsPlusNormal"/>
        <w:rPr>
          <w:sz w:val="28"/>
          <w:szCs w:val="28"/>
        </w:rPr>
      </w:pPr>
    </w:p>
    <w:p w:rsidR="00C733AC" w:rsidRDefault="00C733AC" w:rsidP="00C733AC">
      <w:pPr>
        <w:pStyle w:val="ConsPlusNormal"/>
        <w:jc w:val="center"/>
        <w:rPr>
          <w:sz w:val="28"/>
          <w:szCs w:val="28"/>
        </w:rPr>
      </w:pPr>
    </w:p>
    <w:p w:rsidR="00C733AC" w:rsidRDefault="00C733AC" w:rsidP="00C733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733AC" w:rsidRDefault="00C733AC" w:rsidP="00C733AC">
      <w:pPr>
        <w:pStyle w:val="ConsPlusNormal"/>
        <w:jc w:val="both"/>
        <w:rPr>
          <w:sz w:val="28"/>
          <w:szCs w:val="28"/>
        </w:rPr>
      </w:pPr>
    </w:p>
    <w:p w:rsidR="00C733AC" w:rsidRDefault="00C733AC" w:rsidP="007E1FB5">
      <w:pPr>
        <w:pStyle w:val="ConsPlusNormal"/>
        <w:numPr>
          <w:ilvl w:val="0"/>
          <w:numId w:val="2"/>
        </w:numPr>
        <w:ind w:left="0" w:firstLine="567"/>
        <w:jc w:val="both"/>
      </w:pPr>
      <w:r>
        <w:t>Предмет регулирования административного регламента.</w:t>
      </w:r>
    </w:p>
    <w:p w:rsidR="00C733AC" w:rsidRDefault="00C733AC" w:rsidP="007E1FB5">
      <w:pPr>
        <w:pStyle w:val="ConsPlusNormal"/>
        <w:numPr>
          <w:ilvl w:val="1"/>
          <w:numId w:val="2"/>
        </w:numPr>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33AC" w:rsidRDefault="00C733AC" w:rsidP="007E1FB5">
      <w:pPr>
        <w:pStyle w:val="ConsPlusNormal"/>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733AC" w:rsidRDefault="00C733AC" w:rsidP="007E1FB5">
      <w:pPr>
        <w:pStyle w:val="ConsPlusNormal"/>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C733AC" w:rsidRDefault="00C733AC" w:rsidP="007E1FB5">
      <w:pPr>
        <w:pStyle w:val="ConsPlusNormal"/>
        <w:numPr>
          <w:ilvl w:val="1"/>
          <w:numId w:val="2"/>
        </w:numPr>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733AC" w:rsidRDefault="00C733AC" w:rsidP="007E1FB5">
      <w:pPr>
        <w:pStyle w:val="ConsPlusNormal"/>
        <w:numPr>
          <w:ilvl w:val="1"/>
          <w:numId w:val="2"/>
        </w:numPr>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733AC" w:rsidRDefault="00C733AC" w:rsidP="007E1FB5">
      <w:pPr>
        <w:pStyle w:val="ConsPlusNormal"/>
        <w:numPr>
          <w:ilvl w:val="1"/>
          <w:numId w:val="2"/>
        </w:numPr>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C733AC" w:rsidRDefault="00C733AC" w:rsidP="007E1FB5">
      <w:pPr>
        <w:pStyle w:val="ConsPlusNormal"/>
        <w:numPr>
          <w:ilvl w:val="1"/>
          <w:numId w:val="2"/>
        </w:numPr>
        <w:ind w:left="0" w:firstLine="567"/>
        <w:jc w:val="both"/>
      </w:pPr>
      <w:r>
        <w:t>Круг заявителей.</w:t>
      </w:r>
    </w:p>
    <w:p w:rsidR="00C733AC" w:rsidRDefault="00C733AC" w:rsidP="007E1FB5">
      <w:pPr>
        <w:pStyle w:val="ConsPlusNormal"/>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C733AC" w:rsidRDefault="00C733AC" w:rsidP="007E1FB5">
      <w:pPr>
        <w:pStyle w:val="ConsPlusNormal"/>
        <w:ind w:firstLine="540"/>
        <w:jc w:val="both"/>
      </w:pPr>
      <w:r>
        <w:t>1.6. Требования к порядку информирования о предоставлении муниципальной услуги.</w:t>
      </w:r>
    </w:p>
    <w:p w:rsidR="00C733AC" w:rsidRDefault="00C733AC" w:rsidP="007E1FB5">
      <w:pPr>
        <w:pStyle w:val="ConsPlusNormal"/>
        <w:ind w:firstLine="540"/>
        <w:jc w:val="both"/>
      </w:pPr>
      <w:r>
        <w:t>1.6.1. Информация о порядке и условиях информирования предоставления муниципальной услуги предоставляется:</w:t>
      </w:r>
    </w:p>
    <w:p w:rsidR="00C733AC" w:rsidRDefault="00C733AC" w:rsidP="007E1FB5">
      <w:pPr>
        <w:pStyle w:val="ConsPlusNormal"/>
        <w:ind w:firstLine="540"/>
        <w:jc w:val="both"/>
      </w:pPr>
      <w:r>
        <w:t xml:space="preserve">специалистом </w:t>
      </w:r>
      <w:r w:rsidR="00F063EB">
        <w:t>Администрации МО СП «</w:t>
      </w:r>
      <w:proofErr w:type="spellStart"/>
      <w:r w:rsidR="00F063EB">
        <w:t>Тарбагатайское</w:t>
      </w:r>
      <w:proofErr w:type="spellEnd"/>
      <w:r w:rsidR="00F063EB">
        <w:t>»</w:t>
      </w:r>
      <w:r>
        <w:t xml:space="preserve"> при непосредственном обращении заявителя или его представителя в </w:t>
      </w:r>
      <w:r w:rsidR="00F063EB">
        <w:t>Администрацию МО СП «</w:t>
      </w:r>
      <w:proofErr w:type="spellStart"/>
      <w:r w:rsidR="00F063EB">
        <w:t>Тарбагатайское</w:t>
      </w:r>
      <w:proofErr w:type="spellEnd"/>
      <w:r w:rsidR="00F063EB">
        <w:t>»</w:t>
      </w:r>
      <w:r>
        <w:t xml:space="preserve"> или посредством телефонной связи, в том числе путем размещения на официальном сайте </w:t>
      </w:r>
      <w:r w:rsidR="00F063EB">
        <w:t>Администрации МО СП «</w:t>
      </w:r>
      <w:proofErr w:type="spellStart"/>
      <w:r w:rsidR="00F063EB">
        <w:t>Тарбагатайское</w:t>
      </w:r>
      <w:proofErr w:type="spellEnd"/>
      <w:r w:rsidR="00F063EB">
        <w:t>»</w:t>
      </w:r>
      <w:r>
        <w:t xml:space="preserve"> в информационно-телекоммуникационной сети "Интернет" (далее -  уполномоченн</w:t>
      </w:r>
      <w:r w:rsidR="00F063EB">
        <w:t>ый</w:t>
      </w:r>
      <w:r>
        <w:t xml:space="preserve"> орган);</w:t>
      </w:r>
    </w:p>
    <w:p w:rsidR="00C733AC" w:rsidRDefault="00C733AC" w:rsidP="007E1FB5">
      <w:pPr>
        <w:pStyle w:val="ConsPlusNormal"/>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733AC" w:rsidRDefault="00C733AC" w:rsidP="007E1FB5">
      <w:pPr>
        <w:pStyle w:val="ConsPlusNormal"/>
        <w:ind w:firstLine="540"/>
        <w:jc w:val="both"/>
      </w:pPr>
      <w:r>
        <w:lastRenderedPageBreak/>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733AC" w:rsidRDefault="00C733AC" w:rsidP="007E1FB5">
      <w:pPr>
        <w:pStyle w:val="ConsPlusNormal"/>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733AC" w:rsidRDefault="00C733AC" w:rsidP="007E1FB5">
      <w:pPr>
        <w:pStyle w:val="ConsPlusNormal"/>
        <w:ind w:firstLine="540"/>
        <w:jc w:val="both"/>
      </w:pPr>
      <w:r>
        <w:t>путем публикации информационных материалов в средствах массовой информации;</w:t>
      </w:r>
    </w:p>
    <w:p w:rsidR="00C733AC" w:rsidRDefault="00C733AC" w:rsidP="007E1FB5">
      <w:pPr>
        <w:pStyle w:val="ConsPlusNormal"/>
        <w:ind w:firstLine="540"/>
        <w:jc w:val="both"/>
      </w:pPr>
      <w:r>
        <w:t>посредством ответов на письменные обращения;</w:t>
      </w:r>
    </w:p>
    <w:p w:rsidR="00C733AC" w:rsidRDefault="00C733AC" w:rsidP="007E1FB5">
      <w:pPr>
        <w:pStyle w:val="ConsPlusNormal"/>
        <w:ind w:firstLine="540"/>
        <w:jc w:val="both"/>
      </w:pPr>
      <w:r>
        <w:t xml:space="preserve">сотрудником отдела многофункционального центра в соответствии с </w:t>
      </w:r>
      <w:hyperlink r:id="rId9"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Pr>
            <w:rStyle w:val="a3"/>
            <w:color w:val="auto"/>
            <w:u w:val="none"/>
          </w:rPr>
          <w:t>пунктом 6.3</w:t>
        </w:r>
      </w:hyperlink>
      <w:r>
        <w:t xml:space="preserve"> настоящего административного регламента.</w:t>
      </w:r>
    </w:p>
    <w:p w:rsidR="00C733AC" w:rsidRDefault="00C733AC" w:rsidP="007E1FB5">
      <w:pPr>
        <w:pStyle w:val="ConsPlusNormal"/>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33AC" w:rsidRDefault="00C733AC" w:rsidP="007E1FB5">
      <w:pPr>
        <w:pStyle w:val="ConsPlusNormal"/>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733AC" w:rsidRDefault="00C733AC" w:rsidP="007E1FB5">
      <w:pPr>
        <w:pStyle w:val="ConsPlusNormal"/>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733AC" w:rsidRDefault="00C733AC" w:rsidP="007E1FB5">
      <w:pPr>
        <w:pStyle w:val="ConsPlusNormal"/>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733AC" w:rsidRDefault="00C733AC" w:rsidP="007E1FB5">
      <w:pPr>
        <w:pStyle w:val="ConsPlusNormal"/>
        <w:jc w:val="both"/>
      </w:pPr>
    </w:p>
    <w:p w:rsidR="00C733AC" w:rsidRDefault="00C733AC" w:rsidP="007E1FB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733AC" w:rsidRDefault="00C733AC" w:rsidP="007E1FB5">
      <w:pPr>
        <w:pStyle w:val="ConsPlusNormal"/>
        <w:jc w:val="both"/>
      </w:pPr>
    </w:p>
    <w:p w:rsidR="00C733AC" w:rsidRDefault="00C733AC" w:rsidP="007E1FB5">
      <w:pPr>
        <w:pStyle w:val="ConsPlusNormal"/>
        <w:ind w:firstLine="540"/>
        <w:jc w:val="both"/>
      </w:pPr>
      <w:r>
        <w:t>2.1. Наименование муниципальной услуги.</w:t>
      </w:r>
    </w:p>
    <w:p w:rsidR="00C733AC" w:rsidRDefault="00C733AC" w:rsidP="007E1FB5">
      <w:pPr>
        <w:pStyle w:val="ConsPlusNormal"/>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2.2. Наименование органа, предоставляющего муниципальную услугу.</w:t>
      </w:r>
    </w:p>
    <w:p w:rsidR="00C733AC" w:rsidRDefault="00C733AC" w:rsidP="007E1FB5">
      <w:pPr>
        <w:pStyle w:val="ConsPlusNormal"/>
        <w:ind w:firstLine="540"/>
        <w:jc w:val="both"/>
      </w:pPr>
      <w:r>
        <w:t>Орган местного самоуправления</w:t>
      </w:r>
      <w:r w:rsidR="00F063EB">
        <w:t xml:space="preserve"> – Администрация МО СП «</w:t>
      </w:r>
      <w:proofErr w:type="spellStart"/>
      <w:r w:rsidR="00F063EB">
        <w:t>Тарбагатайское</w:t>
      </w:r>
      <w:proofErr w:type="spellEnd"/>
      <w:r w:rsidR="00F063EB">
        <w:t>»</w:t>
      </w:r>
      <w:r>
        <w:t>.</w:t>
      </w:r>
    </w:p>
    <w:p w:rsidR="00C733AC" w:rsidRDefault="00C733AC" w:rsidP="007E1FB5">
      <w:pPr>
        <w:pStyle w:val="ConsPlusNormal"/>
        <w:ind w:firstLine="540"/>
        <w:jc w:val="both"/>
      </w:pPr>
      <w:r>
        <w:t>МФЦ участвует в предоставлении муниципальной услуги в части:</w:t>
      </w:r>
    </w:p>
    <w:p w:rsidR="00C733AC" w:rsidRDefault="00C733AC" w:rsidP="007E1FB5">
      <w:pPr>
        <w:pStyle w:val="ConsPlusNormal"/>
        <w:ind w:firstLine="540"/>
        <w:jc w:val="both"/>
      </w:pPr>
      <w:r>
        <w:t>- информирования по вопросам предоставления муниципальной услуги;</w:t>
      </w:r>
    </w:p>
    <w:p w:rsidR="00C733AC" w:rsidRDefault="00C733AC" w:rsidP="007E1FB5">
      <w:pPr>
        <w:pStyle w:val="ConsPlusNormal"/>
        <w:ind w:firstLine="540"/>
        <w:jc w:val="both"/>
      </w:pPr>
      <w:r>
        <w:t>- приема заявлений и документов, необходимых для предоставления муниципальной услуги;</w:t>
      </w:r>
    </w:p>
    <w:p w:rsidR="00C733AC" w:rsidRDefault="00C733AC" w:rsidP="007E1FB5">
      <w:pPr>
        <w:pStyle w:val="ConsPlusNormal"/>
        <w:ind w:firstLine="540"/>
        <w:jc w:val="both"/>
      </w:pPr>
      <w:r>
        <w:t>- выдачи результата предоставления муниципальной услуги.</w:t>
      </w:r>
    </w:p>
    <w:p w:rsidR="00C733AC" w:rsidRDefault="00C733AC" w:rsidP="007E1FB5">
      <w:pPr>
        <w:pStyle w:val="ConsPlusNormal"/>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733AC" w:rsidRDefault="00C733AC" w:rsidP="007E1FB5">
      <w:pPr>
        <w:pStyle w:val="ConsPlusNormal"/>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733AC" w:rsidRDefault="00C733AC" w:rsidP="007E1FB5">
      <w:pPr>
        <w:pStyle w:val="ConsPlusNormal"/>
        <w:ind w:firstLine="540"/>
        <w:jc w:val="both"/>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33AC" w:rsidRDefault="00C733AC" w:rsidP="007E1FB5">
      <w:pPr>
        <w:pStyle w:val="ConsPlusNormal"/>
        <w:ind w:firstLine="540"/>
        <w:jc w:val="both"/>
      </w:pPr>
      <w:r>
        <w:t>2.3. Описание результата предоставления муниципальной услуги.</w:t>
      </w:r>
    </w:p>
    <w:p w:rsidR="00C733AC" w:rsidRDefault="00C733AC" w:rsidP="007E1FB5">
      <w:pPr>
        <w:pStyle w:val="ConsPlusNormal"/>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Результат предоставления муниципальной услуги может быть получен:</w:t>
      </w:r>
    </w:p>
    <w:p w:rsidR="00C733AC" w:rsidRDefault="00C733AC" w:rsidP="007E1FB5">
      <w:pPr>
        <w:pStyle w:val="ConsPlusNormal"/>
        <w:ind w:firstLine="540"/>
        <w:jc w:val="both"/>
      </w:pPr>
      <w:r>
        <w:t>- в уполномоченном органе местного самоуправления на бумажном носителе при личном обращении;</w:t>
      </w:r>
    </w:p>
    <w:p w:rsidR="00C733AC" w:rsidRDefault="00C733AC" w:rsidP="007E1FB5">
      <w:pPr>
        <w:pStyle w:val="ConsPlusNormal"/>
        <w:ind w:firstLine="540"/>
        <w:jc w:val="both"/>
      </w:pPr>
      <w:r>
        <w:t>- в МФЦ на бумажном носителе при личном обращении;</w:t>
      </w:r>
    </w:p>
    <w:p w:rsidR="00C733AC" w:rsidRDefault="00C733AC" w:rsidP="007E1FB5">
      <w:pPr>
        <w:pStyle w:val="ConsPlusNormal"/>
        <w:ind w:firstLine="540"/>
        <w:jc w:val="both"/>
      </w:pPr>
      <w:r>
        <w:t>- почтовым отправлением;</w:t>
      </w:r>
    </w:p>
    <w:p w:rsidR="00C733AC" w:rsidRDefault="00C733AC" w:rsidP="007E1FB5">
      <w:pPr>
        <w:pStyle w:val="ConsPlusNormal"/>
        <w:ind w:firstLine="540"/>
        <w:jc w:val="both"/>
      </w:pPr>
      <w:r>
        <w:t>- на ЕПГУ, РПГУ, в том числе в форме электронного документа, подписанного электронной подписью.</w:t>
      </w:r>
    </w:p>
    <w:p w:rsidR="00C733AC" w:rsidRDefault="00C733AC" w:rsidP="007E1FB5">
      <w:pPr>
        <w:pStyle w:val="ConsPlusNormal"/>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733AC" w:rsidRDefault="00C733AC" w:rsidP="007E1FB5">
      <w:pPr>
        <w:pStyle w:val="ConsPlusNormal"/>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733AC" w:rsidRDefault="00C733AC" w:rsidP="007E1FB5">
      <w:pPr>
        <w:pStyle w:val="ConsPlusNormal"/>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733AC" w:rsidRDefault="00C733AC" w:rsidP="007E1FB5">
      <w:pPr>
        <w:pStyle w:val="ConsPlusNormal"/>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3AC" w:rsidRDefault="00C733AC" w:rsidP="007E1FB5">
      <w:pPr>
        <w:pStyle w:val="ConsPlusNormal"/>
        <w:ind w:firstLine="540"/>
        <w:jc w:val="both"/>
      </w:pPr>
      <w:r>
        <w:t>Приостановление предоставления муниципальной услуги законодательством Российской Федерации не предусмотрено.</w:t>
      </w:r>
    </w:p>
    <w:p w:rsidR="00C733AC" w:rsidRDefault="00C733AC" w:rsidP="007E1FB5">
      <w:pPr>
        <w:pStyle w:val="ConsPlusNormal"/>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733AC" w:rsidRDefault="00C733AC" w:rsidP="007E1FB5">
      <w:pPr>
        <w:pStyle w:val="ConsPlusNormal"/>
        <w:ind w:firstLine="540"/>
        <w:jc w:val="both"/>
      </w:pPr>
      <w:r>
        <w:t xml:space="preserve">2.5. Нормативные правовые акты, регулирующие предоставление муниципальной услуги. </w:t>
      </w:r>
    </w:p>
    <w:p w:rsidR="00C733AC" w:rsidRDefault="00C733AC" w:rsidP="007E1FB5">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733AC" w:rsidRDefault="00C733AC" w:rsidP="007E1FB5">
      <w:pPr>
        <w:pStyle w:val="ConsPlusNormal"/>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733AC" w:rsidRDefault="00C733AC" w:rsidP="007E1FB5">
      <w:pPr>
        <w:pStyle w:val="ConsPlusNormal"/>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3AC" w:rsidRDefault="00C733AC" w:rsidP="007E1FB5">
      <w:pPr>
        <w:pStyle w:val="ConsPlusNormal"/>
        <w:ind w:firstLine="540"/>
        <w:jc w:val="both"/>
      </w:pPr>
      <w:bookmarkStart w:id="0" w:name="Par93"/>
      <w:bookmarkEnd w:id="0"/>
      <w:r>
        <w:t>2.6.1. Исчерпывающий перечень документов, необходимых для предоставления муниципальной услуги.</w:t>
      </w:r>
    </w:p>
    <w:p w:rsidR="00C733AC" w:rsidRDefault="00C733AC" w:rsidP="007E1FB5">
      <w:pPr>
        <w:pStyle w:val="ConsPlusNormal"/>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C733AC" w:rsidRDefault="00C733AC" w:rsidP="007E1FB5">
      <w:pPr>
        <w:pStyle w:val="ConsPlusNormal"/>
        <w:ind w:firstLine="540"/>
        <w:jc w:val="both"/>
      </w:pPr>
      <w:r>
        <w:t xml:space="preserve">1) заявление о переустройстве и (или) перепланировке помещения в </w:t>
      </w:r>
      <w:r>
        <w:lastRenderedPageBreak/>
        <w:t xml:space="preserve">многоквартирном доме (далее - заявление); </w:t>
      </w:r>
      <w:proofErr w:type="gramStart"/>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w:t>
      </w:r>
      <w:proofErr w:type="gramEnd"/>
      <w:r>
        <w:t xml:space="preserve"> нотариальном </w:t>
      </w:r>
      <w:proofErr w:type="gramStart"/>
      <w:r>
        <w:t>порядке</w:t>
      </w:r>
      <w:proofErr w:type="gramEnd"/>
      <w:r>
        <w:t xml:space="preserve"> копии);</w:t>
      </w:r>
    </w:p>
    <w:p w:rsidR="00C733AC" w:rsidRDefault="00C733AC" w:rsidP="007E1FB5">
      <w:pPr>
        <w:pStyle w:val="ConsPlusNormal"/>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733AC" w:rsidRDefault="00C733AC" w:rsidP="007E1FB5">
      <w:pPr>
        <w:pStyle w:val="ConsPlusNormal"/>
        <w:ind w:firstLine="540"/>
        <w:jc w:val="both"/>
      </w:pPr>
      <w:r>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C733AC" w:rsidRDefault="00C733AC" w:rsidP="007E1FB5">
      <w:pPr>
        <w:pStyle w:val="ConsPlusNormal"/>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C733AC" w:rsidRDefault="00C733AC" w:rsidP="007E1FB5">
      <w:pPr>
        <w:pStyle w:val="ConsPlusNormal"/>
        <w:ind w:firstLine="540"/>
        <w:jc w:val="both"/>
      </w:pPr>
      <w:proofErr w:type="gramStart"/>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C733AC" w:rsidRDefault="00C733AC" w:rsidP="007E1FB5">
      <w:pPr>
        <w:pStyle w:val="ConsPlusNormal"/>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733AC" w:rsidRDefault="00C733AC" w:rsidP="007E1FB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733AC" w:rsidRDefault="00C733AC" w:rsidP="007E1FB5">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C733AC" w:rsidRDefault="00C733AC" w:rsidP="007E1FB5">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733AC" w:rsidRDefault="00C733AC" w:rsidP="007E1FB5">
      <w:pPr>
        <w:pStyle w:val="ConsPlusNormal"/>
        <w:ind w:firstLine="540"/>
        <w:jc w:val="both"/>
      </w:pPr>
      <w:bookmarkStart w:id="4" w:name="Par104"/>
      <w:bookmarkEnd w:id="4"/>
      <w:r>
        <w:t xml:space="preserve">2.6.2. Заявитель вправе не представлять документы, предусмотренные в </w:t>
      </w:r>
      <w:hyperlink r:id="rId1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подпунктах</w:t>
        </w:r>
      </w:hyperlink>
      <w:r>
        <w:t xml:space="preserve"> </w:t>
      </w:r>
      <w:hyperlink r:id="rId11"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1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733AC" w:rsidRDefault="00C733AC" w:rsidP="007E1FB5">
      <w:pPr>
        <w:pStyle w:val="ConsPlusNormal"/>
        <w:ind w:firstLine="540"/>
        <w:jc w:val="both"/>
      </w:pPr>
      <w:r>
        <w:t xml:space="preserve">2.6.3. Документы (их копии или сведения, содержащиеся в них), указанные в </w:t>
      </w:r>
      <w:hyperlink r:id="rId1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подпунктах</w:t>
        </w:r>
      </w:hyperlink>
      <w:r>
        <w:t xml:space="preserve"> 2, </w:t>
      </w:r>
      <w:hyperlink r:id="rId14"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1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w:t>
      </w:r>
      <w:r>
        <w:lastRenderedPageBreak/>
        <w:t>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733AC" w:rsidRDefault="00C733AC" w:rsidP="007E1FB5">
      <w:pPr>
        <w:pStyle w:val="ConsPlusNormal"/>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733AC" w:rsidRDefault="00C733AC" w:rsidP="007E1FB5">
      <w:pPr>
        <w:pStyle w:val="ConsPlusNormal"/>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33AC" w:rsidRDefault="00C733AC" w:rsidP="007E1FB5">
      <w:pPr>
        <w:pStyle w:val="ConsPlusNormal"/>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C733AC" w:rsidRDefault="00C733AC" w:rsidP="007E1FB5">
      <w:pPr>
        <w:pStyle w:val="ConsPlusNormal"/>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733AC" w:rsidRDefault="00C733AC" w:rsidP="007E1FB5">
      <w:pPr>
        <w:pStyle w:val="ConsPlusNormal"/>
        <w:ind w:firstLine="540"/>
        <w:jc w:val="both"/>
      </w:pPr>
      <w:r>
        <w:t>2.8. Исчерпывающий перечень оснований для приостановления или отказа в предоставлении муниципальной услуги.</w:t>
      </w:r>
    </w:p>
    <w:p w:rsidR="00C733AC" w:rsidRDefault="00C733AC" w:rsidP="007E1FB5">
      <w:pPr>
        <w:pStyle w:val="ConsPlusNormal"/>
        <w:ind w:firstLine="540"/>
        <w:jc w:val="both"/>
      </w:pPr>
      <w:r>
        <w:t>Приостановление предоставления муниципальной услуги законодательством Российской Федерации не предусмотрено.</w:t>
      </w:r>
    </w:p>
    <w:p w:rsidR="00C733AC" w:rsidRDefault="00C733AC" w:rsidP="007E1FB5">
      <w:pPr>
        <w:pStyle w:val="ConsPlusNormal"/>
        <w:ind w:firstLine="540"/>
        <w:jc w:val="both"/>
      </w:pPr>
      <w:r>
        <w:t>Уполномоченный орган отказывает в предоставлении муниципальной услуги в случае, если:</w:t>
      </w:r>
    </w:p>
    <w:p w:rsidR="00C733AC" w:rsidRDefault="00C733AC" w:rsidP="007E1FB5">
      <w:pPr>
        <w:pStyle w:val="ConsPlusNormal"/>
        <w:numPr>
          <w:ilvl w:val="0"/>
          <w:numId w:val="4"/>
        </w:numPr>
        <w:ind w:left="0" w:firstLine="540"/>
        <w:jc w:val="both"/>
      </w:pPr>
      <w:r>
        <w:t xml:space="preserve">заявителем не представлены документы, определенные </w:t>
      </w:r>
      <w:hyperlink r:id="rId16"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C733AC" w:rsidRDefault="00C733AC" w:rsidP="007E1FB5">
      <w:pPr>
        <w:pStyle w:val="ConsPlusNormal"/>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7"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если соответствующий документ не был представлен заявителем по собственной</w:t>
      </w:r>
      <w:proofErr w:type="gramEnd"/>
      <w:r>
        <w:t xml:space="preserve"> инициативе.</w:t>
      </w:r>
    </w:p>
    <w:p w:rsidR="00C733AC" w:rsidRDefault="00C733AC" w:rsidP="007E1FB5">
      <w:pPr>
        <w:pStyle w:val="ConsPlusNormal"/>
        <w:ind w:firstLine="540"/>
        <w:jc w:val="both"/>
      </w:pPr>
      <w:proofErr w:type="gramStart"/>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18"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и не получил такие документ и (или</w:t>
      </w:r>
      <w:proofErr w:type="gramEnd"/>
      <w:r>
        <w:t>) информацию в течение пятнадцати рабочих дней со дня направления уведомления;</w:t>
      </w:r>
    </w:p>
    <w:p w:rsidR="00C733AC" w:rsidRDefault="00C733AC" w:rsidP="007E1FB5">
      <w:pPr>
        <w:pStyle w:val="ConsPlusNormal"/>
        <w:ind w:firstLine="540"/>
        <w:jc w:val="both"/>
      </w:pPr>
      <w:r>
        <w:t>3) представления документов в ненадлежащий орган;</w:t>
      </w:r>
    </w:p>
    <w:p w:rsidR="00C733AC" w:rsidRDefault="00C733AC" w:rsidP="007E1FB5">
      <w:pPr>
        <w:pStyle w:val="ConsPlusNormal"/>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C733AC" w:rsidRDefault="00C733AC" w:rsidP="007E1FB5">
      <w:pPr>
        <w:pStyle w:val="ConsPlusNormal"/>
        <w:ind w:firstLine="540"/>
        <w:jc w:val="both"/>
      </w:pPr>
      <w:proofErr w:type="gramStart"/>
      <w:r>
        <w:t xml:space="preserve">Неполучение или несвоевременное получение документов, указанных в </w:t>
      </w:r>
      <w:hyperlink r:id="rId19"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w:t>
      </w:r>
      <w:r>
        <w:lastRenderedPageBreak/>
        <w:t>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C733AC" w:rsidRDefault="00C733AC" w:rsidP="007E1FB5">
      <w:pPr>
        <w:pStyle w:val="ConsPlusNormal"/>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33AC" w:rsidRDefault="00C733AC" w:rsidP="007E1FB5">
      <w:pPr>
        <w:pStyle w:val="ConsPlusNormal"/>
        <w:ind w:firstLine="540"/>
        <w:jc w:val="both"/>
      </w:pPr>
      <w:r>
        <w:t>Услуги, которые являются необходимыми и обязательными для предоставления муниципальной услуги:</w:t>
      </w:r>
    </w:p>
    <w:p w:rsidR="00C733AC" w:rsidRDefault="00C733AC" w:rsidP="007E1FB5">
      <w:pPr>
        <w:pStyle w:val="ConsPlusNormal"/>
        <w:numPr>
          <w:ilvl w:val="0"/>
          <w:numId w:val="6"/>
        </w:numPr>
        <w:ind w:left="0" w:firstLine="540"/>
        <w:jc w:val="both"/>
      </w:pPr>
      <w:r>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C733AC" w:rsidRDefault="00C733AC" w:rsidP="007E1FB5">
      <w:pPr>
        <w:pStyle w:val="ConsPlusNormal"/>
        <w:numPr>
          <w:ilvl w:val="0"/>
          <w:numId w:val="6"/>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733AC" w:rsidRDefault="00C733AC" w:rsidP="007E1FB5">
      <w:pPr>
        <w:pStyle w:val="ConsPlusNormal"/>
        <w:ind w:firstLine="540"/>
        <w:jc w:val="both"/>
      </w:pPr>
      <w:proofErr w:type="gramStart"/>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C733AC" w:rsidRDefault="00C733AC" w:rsidP="007E1FB5">
      <w:pPr>
        <w:pStyle w:val="ConsPlusNormal"/>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C733AC" w:rsidRDefault="00C733AC" w:rsidP="007E1FB5">
      <w:pPr>
        <w:pStyle w:val="ConsPlusNormal"/>
        <w:ind w:firstLine="540"/>
        <w:jc w:val="both"/>
      </w:pPr>
      <w:r>
        <w:t>Предоставление муниципальной услуги осуществляется бесплатно, государственная пошлина не уплачивается.</w:t>
      </w:r>
    </w:p>
    <w:p w:rsidR="00C733AC" w:rsidRDefault="00C733AC" w:rsidP="007E1FB5">
      <w:pPr>
        <w:pStyle w:val="ConsPlusNormal"/>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33AC" w:rsidRDefault="00C733AC" w:rsidP="007E1FB5">
      <w:pPr>
        <w:pStyle w:val="ConsPlusNormal"/>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733AC" w:rsidRDefault="00C733AC" w:rsidP="007E1FB5">
      <w:pPr>
        <w:pStyle w:val="ConsPlusNormal"/>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33AC" w:rsidRDefault="00C733AC" w:rsidP="007E1FB5">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733AC" w:rsidRDefault="00C733AC" w:rsidP="007E1FB5">
      <w:pPr>
        <w:pStyle w:val="ConsPlusNormal"/>
        <w:ind w:firstLine="540"/>
        <w:jc w:val="both"/>
      </w:pPr>
      <w:r>
        <w:t>2.13. Срок и порядок регистрации запроса заявителя о предоставлении государственной или муниципальной услуги.</w:t>
      </w:r>
    </w:p>
    <w:p w:rsidR="00C733AC" w:rsidRDefault="00C733AC" w:rsidP="007E1FB5">
      <w:pPr>
        <w:pStyle w:val="ConsPlusNormal"/>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C733AC" w:rsidRDefault="00C733AC" w:rsidP="007E1FB5">
      <w:pPr>
        <w:pStyle w:val="ConsPlusNormal"/>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733AC" w:rsidRDefault="00C733AC" w:rsidP="007E1FB5">
      <w:pPr>
        <w:pStyle w:val="ConsPlusNormal"/>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733AC" w:rsidRDefault="00C733AC" w:rsidP="007E1FB5">
      <w:pPr>
        <w:pStyle w:val="ConsPlusNormal"/>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C733AC" w:rsidRDefault="00C733AC" w:rsidP="007E1FB5">
      <w:pPr>
        <w:pStyle w:val="ConsPlusNormal"/>
        <w:ind w:firstLine="540"/>
        <w:jc w:val="both"/>
      </w:pPr>
      <w:r>
        <w:t xml:space="preserve">2.14. </w:t>
      </w:r>
      <w:proofErr w:type="gramStart"/>
      <w:r>
        <w:t xml:space="preserve">Требования к помещениям, в которых предоставляются государственные и </w:t>
      </w:r>
      <w: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33AC" w:rsidRDefault="00C733AC" w:rsidP="007E1FB5">
      <w:pPr>
        <w:pStyle w:val="ConsPlusNormal"/>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733AC" w:rsidRDefault="00C733AC" w:rsidP="007E1FB5">
      <w:pPr>
        <w:pStyle w:val="ConsPlusNormal"/>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733AC" w:rsidRDefault="00C733AC" w:rsidP="007E1FB5">
      <w:pPr>
        <w:pStyle w:val="ConsPlusNormal"/>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733AC" w:rsidRDefault="00C733AC" w:rsidP="007E1FB5">
      <w:pPr>
        <w:pStyle w:val="ConsPlusNormal"/>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733AC" w:rsidRDefault="00C733AC" w:rsidP="007E1FB5">
      <w:pPr>
        <w:pStyle w:val="ConsPlusNormal"/>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C733AC" w:rsidRDefault="00C733AC" w:rsidP="007E1FB5">
      <w:pPr>
        <w:pStyle w:val="ConsPlusNormal"/>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733AC" w:rsidRDefault="00C733AC" w:rsidP="007E1FB5">
      <w:pPr>
        <w:pStyle w:val="ConsPlusNormal"/>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33AC" w:rsidRDefault="00C733AC" w:rsidP="007E1FB5">
      <w:pPr>
        <w:pStyle w:val="ConsPlusNormal"/>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733AC" w:rsidRDefault="00C733AC" w:rsidP="007E1FB5">
      <w:pPr>
        <w:pStyle w:val="ConsPlusNormal"/>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733AC" w:rsidRDefault="00C733AC" w:rsidP="007E1FB5">
      <w:pPr>
        <w:pStyle w:val="ConsPlusNormal"/>
        <w:ind w:firstLine="540"/>
        <w:jc w:val="both"/>
      </w:pPr>
      <w:r>
        <w:t xml:space="preserve">2.14.2. Для обеспечения доступности получения муниципальной услуги </w:t>
      </w:r>
      <w:proofErr w:type="spellStart"/>
      <w:r>
        <w:t>маломобильными</w:t>
      </w:r>
      <w:proofErr w:type="spellEnd"/>
      <w: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t>маломобильных</w:t>
      </w:r>
      <w:proofErr w:type="spellEnd"/>
      <w:r>
        <w:t xml:space="preserve"> групп населения. Актуализированная редакция </w:t>
      </w:r>
      <w:proofErr w:type="spellStart"/>
      <w:r>
        <w:t>СНиП</w:t>
      </w:r>
      <w:proofErr w:type="spellEnd"/>
      <w:r>
        <w:t xml:space="preserve"> 35-01-2001».</w:t>
      </w:r>
    </w:p>
    <w:p w:rsidR="00C733AC" w:rsidRDefault="00C733AC" w:rsidP="007E1FB5">
      <w:pPr>
        <w:pStyle w:val="ConsPlusNormal"/>
        <w:ind w:firstLine="540"/>
        <w:jc w:val="both"/>
      </w:pPr>
      <w:r>
        <w:t xml:space="preserve">В кабинете по приему </w:t>
      </w:r>
      <w:proofErr w:type="spellStart"/>
      <w:r>
        <w:t>маломобильных</w:t>
      </w:r>
      <w:proofErr w:type="spellEnd"/>
      <w: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733AC" w:rsidRDefault="00C733AC" w:rsidP="007E1FB5">
      <w:pPr>
        <w:pStyle w:val="ConsPlusNormal"/>
        <w:ind w:firstLine="540"/>
        <w:jc w:val="both"/>
      </w:pPr>
      <w: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733AC" w:rsidRDefault="00C733AC" w:rsidP="007E1FB5">
      <w:pPr>
        <w:pStyle w:val="ConsPlusNormal"/>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733AC" w:rsidRDefault="00C733AC" w:rsidP="007E1FB5">
      <w:pPr>
        <w:pStyle w:val="ConsPlusNormal"/>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733AC" w:rsidRDefault="00C733AC" w:rsidP="007E1FB5">
      <w:pPr>
        <w:pStyle w:val="ConsPlusNormal"/>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733AC" w:rsidRDefault="00C733AC" w:rsidP="007E1FB5">
      <w:pPr>
        <w:pStyle w:val="ConsPlusNormal"/>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733AC" w:rsidRDefault="00C733AC" w:rsidP="007E1FB5">
      <w:pPr>
        <w:pStyle w:val="ConsPlusNormal"/>
        <w:ind w:firstLine="540"/>
        <w:jc w:val="both"/>
      </w:pPr>
      <w:r>
        <w:t>При обращении граждан с недостатками зрения работники уполномоченного органа предпринимают следующие действия:</w:t>
      </w:r>
    </w:p>
    <w:p w:rsidR="00C733AC" w:rsidRDefault="00C733AC" w:rsidP="007E1FB5">
      <w:pPr>
        <w:pStyle w:val="ConsPlusNormal"/>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733AC" w:rsidRDefault="00C733AC" w:rsidP="007E1FB5">
      <w:pPr>
        <w:pStyle w:val="ConsPlusNormal"/>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C733AC" w:rsidRDefault="00C733AC" w:rsidP="007E1FB5">
      <w:pPr>
        <w:pStyle w:val="ConsPlusNormal"/>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733AC" w:rsidRDefault="00C733AC" w:rsidP="007E1FB5">
      <w:pPr>
        <w:pStyle w:val="ConsPlusNormal"/>
        <w:ind w:firstLine="540"/>
        <w:jc w:val="both"/>
      </w:pPr>
      <w:r>
        <w:t>При обращении гражданина с дефектами слуха работники уполномоченного органа предпринимают следующие действия:</w:t>
      </w:r>
    </w:p>
    <w:p w:rsidR="00C733AC" w:rsidRDefault="00C733AC" w:rsidP="007E1FB5">
      <w:pPr>
        <w:pStyle w:val="ConsPlusNormal"/>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C733AC" w:rsidRDefault="00C733AC" w:rsidP="007E1FB5">
      <w:pPr>
        <w:pStyle w:val="ConsPlusNormal"/>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733AC" w:rsidRDefault="00C733AC" w:rsidP="007E1FB5">
      <w:pPr>
        <w:pStyle w:val="ConsPlusNormal"/>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F063EB">
        <w:t>№</w:t>
      </w:r>
      <w:r>
        <w:t xml:space="preserve">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C733AC" w:rsidRDefault="00C733AC" w:rsidP="007E1FB5">
      <w:pPr>
        <w:pStyle w:val="ConsPlusNormal"/>
        <w:ind w:firstLine="540"/>
        <w:jc w:val="both"/>
      </w:pPr>
      <w:r>
        <w:t>2.15. Показатели доступности и качества муниципальной услуги.</w:t>
      </w:r>
    </w:p>
    <w:p w:rsidR="00C733AC" w:rsidRDefault="00C733AC" w:rsidP="007E1FB5">
      <w:pPr>
        <w:pStyle w:val="ConsPlusNormal"/>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C733AC" w:rsidRDefault="00C733AC" w:rsidP="007E1FB5">
      <w:pPr>
        <w:pStyle w:val="ConsPlusNormal"/>
        <w:ind w:firstLine="540"/>
        <w:jc w:val="both"/>
      </w:pPr>
      <w:r>
        <w:t xml:space="preserve">Продолжительность взаимодействий заявителя с сотрудником уполномоченного при </w:t>
      </w:r>
      <w:r>
        <w:lastRenderedPageBreak/>
        <w:t>предоставлении муниципальной услуги - не более 15 минут.</w:t>
      </w:r>
    </w:p>
    <w:p w:rsidR="00C733AC" w:rsidRDefault="00C733AC" w:rsidP="007E1FB5">
      <w:pPr>
        <w:pStyle w:val="ConsPlusNormal"/>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733AC" w:rsidRDefault="00C733AC" w:rsidP="007E1FB5">
      <w:pPr>
        <w:pStyle w:val="ConsPlusNormal"/>
        <w:ind w:firstLine="540"/>
        <w:jc w:val="both"/>
      </w:pPr>
      <w:r>
        <w:t>2.15.1. Иными показателями качества и доступности предоставления муниципальной услуги являются:</w:t>
      </w:r>
    </w:p>
    <w:p w:rsidR="00C733AC" w:rsidRDefault="00C733AC" w:rsidP="007E1FB5">
      <w:pPr>
        <w:pStyle w:val="ConsPlusNormal"/>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733AC" w:rsidRDefault="00C733AC" w:rsidP="007E1FB5">
      <w:pPr>
        <w:pStyle w:val="ConsPlusNormal"/>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733AC" w:rsidRDefault="00C733AC" w:rsidP="007E1FB5">
      <w:pPr>
        <w:pStyle w:val="ConsPlusNormal"/>
        <w:ind w:firstLine="540"/>
        <w:jc w:val="both"/>
      </w:pPr>
      <w:r>
        <w:t>возможность выбора заявителем форм обращения за получением муниципальной услуги;</w:t>
      </w:r>
    </w:p>
    <w:p w:rsidR="00C733AC" w:rsidRDefault="00C733AC" w:rsidP="007E1FB5">
      <w:pPr>
        <w:pStyle w:val="ConsPlusNormal"/>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C733AC" w:rsidRDefault="00C733AC" w:rsidP="007E1FB5">
      <w:pPr>
        <w:pStyle w:val="ConsPlusNormal"/>
        <w:ind w:firstLine="540"/>
        <w:jc w:val="both"/>
      </w:pPr>
      <w:r>
        <w:t>своевременность предоставления муниципальной услуги в соответствии со стандартом ее предоставления;</w:t>
      </w:r>
    </w:p>
    <w:p w:rsidR="00C733AC" w:rsidRDefault="00C733AC" w:rsidP="007E1FB5">
      <w:pPr>
        <w:pStyle w:val="ConsPlusNormal"/>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33AC" w:rsidRDefault="00C733AC" w:rsidP="007E1FB5">
      <w:pPr>
        <w:pStyle w:val="ConsPlusNormal"/>
        <w:ind w:firstLine="540"/>
        <w:jc w:val="both"/>
      </w:pPr>
      <w:r>
        <w:t>возможность получения информации о ходе предоставления муниципальной услуги;</w:t>
      </w:r>
    </w:p>
    <w:p w:rsidR="00C733AC" w:rsidRDefault="00C733AC" w:rsidP="007E1FB5">
      <w:pPr>
        <w:pStyle w:val="ConsPlusNormal"/>
        <w:ind w:firstLine="540"/>
        <w:jc w:val="both"/>
      </w:pPr>
      <w:r>
        <w:t>отсутствие обоснованных жалоб со стороны заявителя по результатам предоставления муниципальной услуги;</w:t>
      </w:r>
    </w:p>
    <w:p w:rsidR="00C733AC" w:rsidRDefault="00C733AC" w:rsidP="007E1FB5">
      <w:pPr>
        <w:pStyle w:val="ConsPlusNormal"/>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733AC" w:rsidRDefault="00C733AC" w:rsidP="007E1FB5">
      <w:pPr>
        <w:pStyle w:val="ConsPlusNormal"/>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733AC" w:rsidRDefault="00C733AC" w:rsidP="007E1FB5">
      <w:pPr>
        <w:pStyle w:val="ConsPlusNormal"/>
        <w:ind w:firstLine="540"/>
        <w:jc w:val="both"/>
      </w:pPr>
      <w:r>
        <w:t xml:space="preserve">2.15.2. Уполномоченным органом обеспечивается создание инвалидам и иным </w:t>
      </w:r>
      <w:proofErr w:type="spellStart"/>
      <w:r>
        <w:t>маломобильным</w:t>
      </w:r>
      <w:proofErr w:type="spellEnd"/>
      <w: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733AC" w:rsidRDefault="00C733AC" w:rsidP="007E1FB5">
      <w:pPr>
        <w:pStyle w:val="ConsPlusNormal"/>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733AC" w:rsidRDefault="00C733AC" w:rsidP="007E1FB5">
      <w:pPr>
        <w:pStyle w:val="ConsPlusNormal"/>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C733AC" w:rsidRDefault="00C733AC" w:rsidP="007E1FB5">
      <w:pPr>
        <w:pStyle w:val="ConsPlusNormal"/>
        <w:ind w:firstLine="540"/>
        <w:jc w:val="both"/>
      </w:pPr>
      <w:r>
        <w:t>оказание помощи инвалидам в преодолении барьеров, мешающих получению муниципальной услуги наравне с другими лицами.</w:t>
      </w:r>
    </w:p>
    <w:p w:rsidR="00C733AC" w:rsidRDefault="00C733AC" w:rsidP="007E1FB5">
      <w:pPr>
        <w:pStyle w:val="ConsPlusNormal"/>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733AC" w:rsidRDefault="00C733AC" w:rsidP="007E1FB5">
      <w:pPr>
        <w:pStyle w:val="ConsPlusNormal"/>
        <w:ind w:firstLine="540"/>
        <w:jc w:val="both"/>
      </w:pPr>
      <w:r>
        <w:t>для получения информации по вопросам предоставления муниципальной услуги;</w:t>
      </w:r>
    </w:p>
    <w:p w:rsidR="00C733AC" w:rsidRDefault="00C733AC" w:rsidP="007E1FB5">
      <w:pPr>
        <w:pStyle w:val="ConsPlusNormal"/>
        <w:ind w:firstLine="540"/>
        <w:jc w:val="both"/>
      </w:pPr>
      <w:r>
        <w:t>для подачи заявления и документов;</w:t>
      </w:r>
    </w:p>
    <w:p w:rsidR="00C733AC" w:rsidRDefault="00C733AC" w:rsidP="007E1FB5">
      <w:pPr>
        <w:pStyle w:val="ConsPlusNormal"/>
        <w:ind w:firstLine="540"/>
        <w:jc w:val="both"/>
      </w:pPr>
      <w:r>
        <w:t>для получения информации о ходе предоставления муниципальной услуги;</w:t>
      </w:r>
    </w:p>
    <w:p w:rsidR="00C733AC" w:rsidRDefault="00C733AC" w:rsidP="007E1FB5">
      <w:pPr>
        <w:pStyle w:val="ConsPlusNormal"/>
        <w:ind w:firstLine="540"/>
        <w:jc w:val="both"/>
      </w:pPr>
      <w:r>
        <w:t>для получения результата предоставления муниципальной услуги.</w:t>
      </w:r>
    </w:p>
    <w:p w:rsidR="00C733AC" w:rsidRDefault="00C733AC" w:rsidP="007E1FB5">
      <w:pPr>
        <w:pStyle w:val="ConsPlusNormal"/>
        <w:ind w:firstLine="540"/>
        <w:jc w:val="both"/>
      </w:pPr>
      <w:r>
        <w:t>Продолжительность взаимодействия заявителя со специалистом уполномоченного органа не может превышать 15 минут.</w:t>
      </w:r>
    </w:p>
    <w:p w:rsidR="00C733AC" w:rsidRDefault="00C733AC" w:rsidP="007E1FB5">
      <w:pPr>
        <w:pStyle w:val="ConsPlusNormal"/>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733AC" w:rsidRDefault="00C733AC" w:rsidP="007E1FB5">
      <w:pPr>
        <w:pStyle w:val="ConsPlusNormal"/>
        <w:ind w:firstLine="540"/>
        <w:jc w:val="both"/>
      </w:pPr>
      <w: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733AC" w:rsidRDefault="00C733AC" w:rsidP="007E1FB5">
      <w:pPr>
        <w:pStyle w:val="ConsPlusNormal"/>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33AC" w:rsidRDefault="00C733AC" w:rsidP="007E1FB5">
      <w:pPr>
        <w:pStyle w:val="ConsPlusNormal"/>
        <w:ind w:firstLine="540"/>
        <w:jc w:val="both"/>
      </w:pPr>
      <w:r>
        <w:t xml:space="preserve">2.16.1. Заявитель </w:t>
      </w:r>
      <w:proofErr w:type="gramStart"/>
      <w:r>
        <w:t>предоставляет документы</w:t>
      </w:r>
      <w:proofErr w:type="gramEnd"/>
      <w:r>
        <w:t xml:space="preserve">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733AC" w:rsidRDefault="00C733AC" w:rsidP="007E1FB5">
      <w:pPr>
        <w:pStyle w:val="ConsPlusNormal"/>
        <w:ind w:firstLine="540"/>
        <w:jc w:val="both"/>
      </w:pPr>
      <w:r>
        <w:t xml:space="preserve">2.16.2. Заявитель вправе обратиться за предоставлением муниципальной услуги и подать документы, указанные в </w:t>
      </w:r>
      <w:hyperlink r:id="rId20"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733AC" w:rsidRDefault="00C733AC" w:rsidP="007E1FB5">
      <w:pPr>
        <w:pStyle w:val="ConsPlusNormal"/>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C733AC" w:rsidRDefault="00C733AC" w:rsidP="007E1FB5">
      <w:pPr>
        <w:pStyle w:val="ConsPlusNormal"/>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733AC" w:rsidRDefault="00C733AC" w:rsidP="007E1FB5">
      <w:pPr>
        <w:pStyle w:val="ConsPlusNormal"/>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733AC" w:rsidRDefault="00C733AC" w:rsidP="007E1FB5">
      <w:pPr>
        <w:pStyle w:val="ConsPlusNormal"/>
        <w:ind w:firstLine="540"/>
        <w:jc w:val="both"/>
      </w:pPr>
      <w:r>
        <w:t>2.16.3. При предоставлении муниципальной услуги в электронной форме посредством ЕПГУ, РПГУ заявителю обеспечивается:</w:t>
      </w:r>
    </w:p>
    <w:p w:rsidR="00C733AC" w:rsidRDefault="00C733AC" w:rsidP="007E1FB5">
      <w:pPr>
        <w:pStyle w:val="ConsPlusNormal"/>
        <w:ind w:firstLine="540"/>
        <w:jc w:val="both"/>
      </w:pPr>
      <w:r>
        <w:t>- получение информации о порядке и сроках предоставления муниципальной услуги;</w:t>
      </w:r>
    </w:p>
    <w:p w:rsidR="00C733AC" w:rsidRDefault="00C733AC" w:rsidP="007E1FB5">
      <w:pPr>
        <w:pStyle w:val="ConsPlusNormal"/>
        <w:ind w:firstLine="540"/>
        <w:jc w:val="both"/>
      </w:pPr>
      <w:r>
        <w:t>- запись на прием в уполномоченный орган для подачи заявления и документов;</w:t>
      </w:r>
    </w:p>
    <w:p w:rsidR="00C733AC" w:rsidRDefault="00C733AC" w:rsidP="007E1FB5">
      <w:pPr>
        <w:pStyle w:val="ConsPlusNormal"/>
        <w:ind w:firstLine="540"/>
        <w:jc w:val="both"/>
      </w:pPr>
      <w:r>
        <w:t>- формирование запроса;</w:t>
      </w:r>
    </w:p>
    <w:p w:rsidR="00C733AC" w:rsidRDefault="00C733AC" w:rsidP="007E1FB5">
      <w:pPr>
        <w:pStyle w:val="ConsPlusNormal"/>
        <w:ind w:firstLine="540"/>
        <w:jc w:val="both"/>
      </w:pPr>
      <w:r>
        <w:t>- прием и регистрация уполномоченным органом запроса и документов;</w:t>
      </w:r>
    </w:p>
    <w:p w:rsidR="00C733AC" w:rsidRDefault="00C733AC" w:rsidP="007E1FB5">
      <w:pPr>
        <w:pStyle w:val="ConsPlusNormal"/>
        <w:ind w:firstLine="540"/>
        <w:jc w:val="both"/>
      </w:pPr>
      <w:r>
        <w:t>- получение результата предоставления муниципальной услуги;</w:t>
      </w:r>
    </w:p>
    <w:p w:rsidR="00C733AC" w:rsidRDefault="00C733AC" w:rsidP="007E1FB5">
      <w:pPr>
        <w:pStyle w:val="ConsPlusNormal"/>
        <w:ind w:firstLine="540"/>
        <w:jc w:val="both"/>
      </w:pPr>
      <w:r>
        <w:t>- получение сведений о ходе выполнения запроса.</w:t>
      </w:r>
    </w:p>
    <w:p w:rsidR="00C733AC" w:rsidRDefault="00C733AC" w:rsidP="007E1FB5">
      <w:pPr>
        <w:pStyle w:val="ConsPlusNormal"/>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33AC" w:rsidRDefault="00C733AC" w:rsidP="007E1FB5">
      <w:pPr>
        <w:pStyle w:val="ConsPlusNormal"/>
        <w:ind w:firstLine="540"/>
        <w:jc w:val="both"/>
      </w:pPr>
    </w:p>
    <w:p w:rsidR="00C733AC" w:rsidRDefault="00C733AC" w:rsidP="007E1FB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C733AC" w:rsidRDefault="00C733AC" w:rsidP="007E1FB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C733AC" w:rsidRDefault="00C733AC" w:rsidP="007E1FB5">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C733AC" w:rsidRDefault="00C733AC" w:rsidP="007E1FB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C733AC" w:rsidRDefault="00C733AC" w:rsidP="007E1FB5">
      <w:pPr>
        <w:pStyle w:val="ConsPlusNormal"/>
        <w:jc w:val="both"/>
      </w:pPr>
    </w:p>
    <w:p w:rsidR="00C733AC" w:rsidRDefault="00C733AC" w:rsidP="007E1FB5">
      <w:pPr>
        <w:pStyle w:val="ConsPlusNormal"/>
        <w:ind w:firstLine="540"/>
        <w:jc w:val="both"/>
      </w:pPr>
      <w:r>
        <w:t>3.1. Исчерпывающий перечень административных процедур</w:t>
      </w:r>
    </w:p>
    <w:p w:rsidR="00C733AC" w:rsidRDefault="00C733AC" w:rsidP="007E1FB5">
      <w:pPr>
        <w:pStyle w:val="ConsPlusNormal"/>
        <w:ind w:firstLine="540"/>
        <w:jc w:val="both"/>
      </w:pPr>
      <w:r>
        <w:t>1) прием и регистрация заявления и документов на предоставление муниципальной услуги;</w:t>
      </w:r>
    </w:p>
    <w:p w:rsidR="00C733AC" w:rsidRDefault="00C733AC" w:rsidP="007E1FB5">
      <w:pPr>
        <w:pStyle w:val="ConsPlusNormal"/>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3AC" w:rsidRDefault="00C733AC" w:rsidP="007E1FB5">
      <w:pPr>
        <w:pStyle w:val="ConsPlusNormal"/>
        <w:ind w:firstLine="540"/>
        <w:jc w:val="both"/>
      </w:pPr>
      <w:r>
        <w:t xml:space="preserve">3) уведомление заявителя о представлении документов и (или) информации, </w:t>
      </w:r>
      <w:r>
        <w:lastRenderedPageBreak/>
        <w:t>необходимой для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5) выдача (направление) документов по результатам предоставления муниципальной услуги.</w:t>
      </w:r>
    </w:p>
    <w:p w:rsidR="00C733AC" w:rsidRDefault="00D81E7F" w:rsidP="007E1FB5">
      <w:pPr>
        <w:pStyle w:val="ConsPlusNormal"/>
        <w:ind w:firstLine="540"/>
        <w:jc w:val="both"/>
      </w:pPr>
      <w:hyperlink r:id="rId21" w:anchor="Par436" w:tooltip="БЛОК-СХЕМА" w:history="1">
        <w:r w:rsidR="00C733AC">
          <w:rPr>
            <w:rStyle w:val="a3"/>
            <w:color w:val="auto"/>
            <w:u w:val="none"/>
          </w:rPr>
          <w:t>Блок-схема</w:t>
        </w:r>
      </w:hyperlink>
      <w:r w:rsidR="00C733AC">
        <w:t xml:space="preserve"> предоставления муниципальной услуги представлена в Приложении № 1 к настоящему административному регламенту.</w:t>
      </w:r>
    </w:p>
    <w:p w:rsidR="00C733AC" w:rsidRDefault="00C733AC" w:rsidP="007E1FB5">
      <w:pPr>
        <w:pStyle w:val="ConsPlusNormal"/>
        <w:ind w:firstLine="540"/>
        <w:jc w:val="both"/>
      </w:pPr>
      <w:r>
        <w:t>3.1.1. Прием и регистрация заявления и документов на предоставление муниципальной услуги.</w:t>
      </w:r>
    </w:p>
    <w:p w:rsidR="00C733AC" w:rsidRDefault="00C733AC" w:rsidP="007E1FB5">
      <w:pPr>
        <w:pStyle w:val="ConsPlusNormal"/>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733AC" w:rsidRDefault="00C733AC" w:rsidP="007E1FB5">
      <w:pPr>
        <w:pStyle w:val="ConsPlusNormal"/>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C733AC" w:rsidRDefault="00C733AC" w:rsidP="007E1FB5">
      <w:pPr>
        <w:pStyle w:val="ConsPlusNormal"/>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733AC" w:rsidRDefault="00C733AC" w:rsidP="007E1FB5">
      <w:pPr>
        <w:pStyle w:val="ConsPlusNormal"/>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733AC" w:rsidRDefault="00C733AC" w:rsidP="007E1FB5">
      <w:pPr>
        <w:pStyle w:val="ConsPlusNormal"/>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733AC" w:rsidRDefault="00C733AC" w:rsidP="007E1FB5">
      <w:pPr>
        <w:pStyle w:val="ConsPlusNormal"/>
        <w:ind w:firstLine="540"/>
        <w:jc w:val="both"/>
      </w:pPr>
      <w:r>
        <w:t>1) текст в заявлении о переустройстве и (или) перепланировке помещения в многоквартирном доме поддается прочтению;</w:t>
      </w:r>
    </w:p>
    <w:p w:rsidR="00C733AC" w:rsidRDefault="00C733AC" w:rsidP="007E1FB5">
      <w:pPr>
        <w:pStyle w:val="ConsPlusNormal"/>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733AC" w:rsidRDefault="00C733AC" w:rsidP="007E1FB5">
      <w:pPr>
        <w:pStyle w:val="ConsPlusNormal"/>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C733AC" w:rsidRDefault="00C733AC" w:rsidP="007E1FB5">
      <w:pPr>
        <w:pStyle w:val="ConsPlusNormal"/>
        <w:ind w:firstLine="540"/>
        <w:jc w:val="both"/>
      </w:pPr>
      <w:r>
        <w:t>4) прилагаются документы, необходимые для предоставления муниципальной услуги.</w:t>
      </w:r>
    </w:p>
    <w:p w:rsidR="00C733AC" w:rsidRDefault="00C733AC" w:rsidP="007E1FB5">
      <w:pPr>
        <w:pStyle w:val="ConsPlusNormal"/>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733AC" w:rsidRDefault="00C733AC" w:rsidP="007E1FB5">
      <w:pPr>
        <w:pStyle w:val="ConsPlusNormal"/>
        <w:ind w:firstLine="540"/>
        <w:jc w:val="both"/>
      </w:pPr>
      <w:r>
        <w:t>В случае если заявитель настаивает на принятии документов - принимает представленные заявителем документы.</w:t>
      </w:r>
    </w:p>
    <w:p w:rsidR="00C733AC" w:rsidRDefault="00C733AC" w:rsidP="007E1FB5">
      <w:pPr>
        <w:pStyle w:val="ConsPlusNormal"/>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733AC" w:rsidRDefault="00C733AC" w:rsidP="007E1FB5">
      <w:pPr>
        <w:pStyle w:val="ConsPlusNormal"/>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733AC" w:rsidRDefault="00C733AC" w:rsidP="007E1FB5">
      <w:pPr>
        <w:pStyle w:val="ConsPlusNormal"/>
        <w:ind w:firstLine="540"/>
        <w:jc w:val="both"/>
      </w:pPr>
      <w: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w:t>
      </w:r>
      <w:r>
        <w:lastRenderedPageBreak/>
        <w:t>составляет 1 рабочий день с момента поступления заявления.</w:t>
      </w:r>
    </w:p>
    <w:p w:rsidR="00C733AC" w:rsidRDefault="00C733AC" w:rsidP="007E1FB5">
      <w:pPr>
        <w:pStyle w:val="ConsPlusNormal"/>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733AC" w:rsidRDefault="00C733AC" w:rsidP="007E1FB5">
      <w:pPr>
        <w:pStyle w:val="ConsPlusNormal"/>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733AC" w:rsidRDefault="00C733AC" w:rsidP="007E1FB5">
      <w:pPr>
        <w:pStyle w:val="ConsPlusNormal"/>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733AC" w:rsidRDefault="00C733AC" w:rsidP="007E1FB5">
      <w:pPr>
        <w:pStyle w:val="ConsPlusNormal"/>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C733AC" w:rsidRDefault="00C733AC" w:rsidP="007E1FB5">
      <w:pPr>
        <w:pStyle w:val="ConsPlusNormal"/>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733AC" w:rsidRDefault="00C733AC" w:rsidP="007E1FB5">
      <w:pPr>
        <w:pStyle w:val="ConsPlusNormal"/>
        <w:ind w:firstLine="540"/>
        <w:jc w:val="both"/>
      </w:pPr>
      <w:r>
        <w:t>На ЕПГУ, РПГУ размещается образец заполнения электронной формы заявления (запроса).</w:t>
      </w:r>
    </w:p>
    <w:p w:rsidR="00C733AC" w:rsidRDefault="00C733AC" w:rsidP="007E1FB5">
      <w:pPr>
        <w:pStyle w:val="ConsPlusNormal"/>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33AC" w:rsidRDefault="00C733AC" w:rsidP="007E1FB5">
      <w:pPr>
        <w:pStyle w:val="ConsPlusNormal"/>
        <w:ind w:firstLine="540"/>
        <w:jc w:val="both"/>
      </w:pPr>
      <w:r>
        <w:t>Специалист, ответственный за прием и выдачу документов, при поступлении заявления и документов в электронном виде:</w:t>
      </w:r>
    </w:p>
    <w:p w:rsidR="00C733AC" w:rsidRDefault="00C733AC" w:rsidP="007E1FB5">
      <w:pPr>
        <w:pStyle w:val="ConsPlusNormal"/>
        <w:ind w:firstLine="540"/>
        <w:jc w:val="both"/>
      </w:pPr>
      <w:r>
        <w:t>проверяет электронные образы документов на отсутствие компьютерных вирусов и искаженной информации;</w:t>
      </w:r>
    </w:p>
    <w:p w:rsidR="00C733AC" w:rsidRDefault="00C733AC" w:rsidP="007E1FB5">
      <w:pPr>
        <w:pStyle w:val="ConsPlusNormal"/>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3AC" w:rsidRDefault="00C733AC" w:rsidP="007E1FB5">
      <w:pPr>
        <w:pStyle w:val="ConsPlusNormal"/>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733AC" w:rsidRDefault="00C733AC" w:rsidP="007E1FB5">
      <w:pPr>
        <w:pStyle w:val="ConsPlusNormal"/>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733AC" w:rsidRDefault="00C733AC" w:rsidP="007E1FB5">
      <w:pPr>
        <w:pStyle w:val="ConsPlusNormal"/>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733AC" w:rsidRDefault="00C733AC" w:rsidP="007E1FB5">
      <w:pPr>
        <w:pStyle w:val="ConsPlusNormal"/>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733AC" w:rsidRDefault="00C733AC" w:rsidP="007E1FB5">
      <w:pPr>
        <w:pStyle w:val="ConsPlusNormal"/>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733AC" w:rsidRDefault="00C733AC" w:rsidP="007E1FB5">
      <w:pPr>
        <w:pStyle w:val="ConsPlusNormal"/>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733AC" w:rsidRDefault="00C733AC" w:rsidP="007E1FB5">
      <w:pPr>
        <w:pStyle w:val="ConsPlusNormal"/>
        <w:ind w:firstLine="540"/>
        <w:jc w:val="both"/>
      </w:pPr>
      <w:r>
        <w:lastRenderedPageBreak/>
        <w:t xml:space="preserve">проверяет правильность </w:t>
      </w:r>
      <w:proofErr w:type="spellStart"/>
      <w:r>
        <w:t>адресности</w:t>
      </w:r>
      <w:proofErr w:type="spellEnd"/>
      <w:r>
        <w:t xml:space="preserve">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C733AC" w:rsidRDefault="00C733AC" w:rsidP="007E1FB5">
      <w:pPr>
        <w:pStyle w:val="ConsPlusNormal"/>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C733AC" w:rsidRDefault="00C733AC" w:rsidP="007E1FB5">
      <w:pPr>
        <w:pStyle w:val="ConsPlusNormal"/>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733AC" w:rsidRDefault="00C733AC" w:rsidP="007E1FB5">
      <w:pPr>
        <w:pStyle w:val="ConsPlusNormal"/>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733AC" w:rsidRDefault="00C733AC" w:rsidP="007E1FB5">
      <w:pPr>
        <w:pStyle w:val="ConsPlusNormal"/>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733AC" w:rsidRDefault="00C733AC" w:rsidP="007E1FB5">
      <w:pPr>
        <w:pStyle w:val="ConsPlusNormal"/>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733AC" w:rsidRDefault="00C733AC" w:rsidP="007E1FB5">
      <w:pPr>
        <w:pStyle w:val="ConsPlusNormal"/>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733AC" w:rsidRDefault="00C733AC" w:rsidP="007E1FB5">
      <w:pPr>
        <w:pStyle w:val="ConsPlusNormal"/>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733AC" w:rsidRDefault="00C733AC" w:rsidP="007E1FB5">
      <w:pPr>
        <w:pStyle w:val="ConsPlusNormal"/>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3AC" w:rsidRDefault="00C733AC" w:rsidP="007E1FB5">
      <w:pPr>
        <w:pStyle w:val="ConsPlusNormal"/>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733AC" w:rsidRDefault="00C733AC" w:rsidP="007E1FB5">
      <w:pPr>
        <w:pStyle w:val="ConsPlusNormal"/>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3AC" w:rsidRDefault="00C733AC" w:rsidP="007E1FB5">
      <w:pPr>
        <w:pStyle w:val="ConsPlusNormal"/>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r:id="rId2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3"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2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w:t>
      </w:r>
    </w:p>
    <w:p w:rsidR="00C733AC" w:rsidRDefault="00C733AC" w:rsidP="007E1FB5">
      <w:pPr>
        <w:pStyle w:val="ConsPlusNormal"/>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733AC" w:rsidRDefault="00C733AC" w:rsidP="007E1FB5">
      <w:pPr>
        <w:pStyle w:val="ConsPlusNormal"/>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5"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6"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27"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733AC" w:rsidRDefault="00C733AC" w:rsidP="007E1FB5">
      <w:pPr>
        <w:pStyle w:val="ConsPlusNormal"/>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733AC" w:rsidRDefault="00C733AC" w:rsidP="007E1FB5">
      <w:pPr>
        <w:pStyle w:val="ConsPlusNormal"/>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3AC" w:rsidRDefault="00C733AC" w:rsidP="007E1FB5">
      <w:pPr>
        <w:pStyle w:val="ConsPlusNormal"/>
        <w:ind w:firstLine="540"/>
        <w:jc w:val="both"/>
      </w:pPr>
      <w: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733AC" w:rsidRDefault="00C733AC" w:rsidP="007E1FB5">
      <w:pPr>
        <w:pStyle w:val="ConsPlusNormal"/>
        <w:ind w:firstLine="540"/>
        <w:jc w:val="both"/>
      </w:pPr>
      <w:r>
        <w:t xml:space="preserve">В случае </w:t>
      </w:r>
      <w:proofErr w:type="spellStart"/>
      <w:r>
        <w:t>непоступления</w:t>
      </w:r>
      <w:proofErr w:type="spellEnd"/>
      <w:r>
        <w:t xml:space="preserve">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w:t>
      </w:r>
      <w:hyperlink r:id="rId28"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подпунктом 3 пункта 3.1</w:t>
        </w:r>
      </w:hyperlink>
      <w:r>
        <w:t xml:space="preserve"> настоящего административного регламента.</w:t>
      </w:r>
    </w:p>
    <w:p w:rsidR="00C733AC" w:rsidRDefault="00C733AC" w:rsidP="007E1FB5">
      <w:pPr>
        <w:pStyle w:val="ConsPlusNormal"/>
        <w:ind w:firstLine="540"/>
        <w:jc w:val="both"/>
      </w:pPr>
      <w:r>
        <w:t xml:space="preserve">Критерий принятия решения: непредставление документов, предусмотренных </w:t>
      </w:r>
      <w:hyperlink r:id="rId2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30"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3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w:t>
      </w:r>
    </w:p>
    <w:p w:rsidR="00C733AC" w:rsidRDefault="00C733AC" w:rsidP="007E1FB5">
      <w:pPr>
        <w:pStyle w:val="ConsPlusNormal"/>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733AC" w:rsidRDefault="00C733AC" w:rsidP="007E1FB5">
      <w:pPr>
        <w:pStyle w:val="ConsPlusNormal"/>
        <w:ind w:firstLine="540"/>
        <w:jc w:val="both"/>
      </w:pPr>
      <w:r>
        <w:t>Фиксация результата выполнения административной процедуры не производится.</w:t>
      </w:r>
    </w:p>
    <w:p w:rsidR="00C733AC" w:rsidRDefault="00C733AC" w:rsidP="007E1FB5">
      <w:pPr>
        <w:pStyle w:val="ConsPlusNormal"/>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t>доме</w:t>
      </w:r>
      <w:proofErr w:type="gramStart"/>
      <w:r>
        <w:t>.О</w:t>
      </w:r>
      <w:proofErr w:type="gramEnd"/>
      <w:r>
        <w:t>снованием</w:t>
      </w:r>
      <w:proofErr w:type="spellEnd"/>
      <w:r>
        <w:t xml:space="preserve"> для начала административной процедуры является получение уполномоченным органом документов, указанных в </w:t>
      </w:r>
      <w:hyperlink r:id="rId32"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733AC" w:rsidRDefault="00C733AC" w:rsidP="007E1FB5">
      <w:pPr>
        <w:pStyle w:val="ConsPlusNormal"/>
        <w:ind w:firstLine="540"/>
        <w:jc w:val="both"/>
      </w:pPr>
      <w:r>
        <w:t>Ответственным за выполнение административной процедуры является должностное лицо уполномоченного органа.</w:t>
      </w:r>
    </w:p>
    <w:p w:rsidR="00C733AC" w:rsidRDefault="00C733AC" w:rsidP="007E1FB5">
      <w:pPr>
        <w:pStyle w:val="ConsPlusNormal"/>
        <w:ind w:firstLine="540"/>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733AC" w:rsidRDefault="00C733AC" w:rsidP="007E1FB5">
      <w:pPr>
        <w:pStyle w:val="ConsPlusNormal"/>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3"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и если соответствующий документ не представлен заявителем по собственной</w:t>
      </w:r>
      <w:proofErr w:type="gramEnd"/>
      <w: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34"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в течение пятнадцати рабочих дней со дня направления уведомления.</w:t>
      </w:r>
    </w:p>
    <w:p w:rsidR="00C733AC" w:rsidRDefault="00C733AC" w:rsidP="007E1FB5">
      <w:pPr>
        <w:pStyle w:val="ConsPlusNormal"/>
        <w:ind w:firstLine="540"/>
        <w:jc w:val="both"/>
      </w:pPr>
      <w:r>
        <w:t xml:space="preserve">При непредставлении заявителем документов, необходимых для предоставления </w:t>
      </w:r>
      <w:r>
        <w:lastRenderedPageBreak/>
        <w:t>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733AC" w:rsidRDefault="00C733AC" w:rsidP="007E1FB5">
      <w:pPr>
        <w:pStyle w:val="ConsPlusNormal"/>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733AC" w:rsidRDefault="00C733AC" w:rsidP="007E1FB5">
      <w:pPr>
        <w:pStyle w:val="ConsPlusNormal"/>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733AC" w:rsidRDefault="00C733AC" w:rsidP="007E1FB5">
      <w:pPr>
        <w:pStyle w:val="ConsPlusNormal"/>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733AC" w:rsidRDefault="00C733AC" w:rsidP="007E1FB5">
      <w:pPr>
        <w:pStyle w:val="ConsPlusNormal"/>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733AC" w:rsidRDefault="00C733AC" w:rsidP="007E1FB5">
      <w:pPr>
        <w:pStyle w:val="ConsPlusNormal"/>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733AC" w:rsidRDefault="00C733AC" w:rsidP="007E1FB5">
      <w:pPr>
        <w:pStyle w:val="ConsPlusNormal"/>
        <w:ind w:firstLine="540"/>
        <w:jc w:val="both"/>
      </w:pPr>
      <w:r>
        <w:t>3.1.4. Выдача (направление) документов по результатам предоставления муниципальной услуги.</w:t>
      </w:r>
    </w:p>
    <w:p w:rsidR="00C733AC" w:rsidRDefault="00C733AC" w:rsidP="007E1FB5">
      <w:pPr>
        <w:pStyle w:val="ConsPlusNormal"/>
        <w:ind w:firstLine="540"/>
        <w:jc w:val="both"/>
      </w:pPr>
      <w:r>
        <w:t>3.1.4.1. Выдача (направление) документов по результатам предоставления муниципальной услуги в уполномоченном органе.</w:t>
      </w:r>
    </w:p>
    <w:p w:rsidR="00C733AC" w:rsidRDefault="00C733AC" w:rsidP="007E1FB5">
      <w:pPr>
        <w:pStyle w:val="ConsPlusNormal"/>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733AC" w:rsidRDefault="00C733AC" w:rsidP="007E1FB5">
      <w:pPr>
        <w:pStyle w:val="ConsPlusNormal"/>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C733AC" w:rsidRDefault="00C733AC" w:rsidP="007E1FB5">
      <w:pPr>
        <w:pStyle w:val="ConsPlusNormal"/>
        <w:ind w:firstLine="540"/>
        <w:jc w:val="both"/>
      </w:pPr>
      <w:r>
        <w:t>1) документ, удостоверяющий личность заявителя;</w:t>
      </w:r>
    </w:p>
    <w:p w:rsidR="00C733AC" w:rsidRDefault="00C733AC" w:rsidP="007E1FB5">
      <w:pPr>
        <w:pStyle w:val="ConsPlusNormal"/>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C733AC" w:rsidRDefault="00C733AC" w:rsidP="007E1FB5">
      <w:pPr>
        <w:pStyle w:val="ConsPlusNormal"/>
        <w:ind w:firstLine="540"/>
        <w:jc w:val="both"/>
      </w:pPr>
      <w:r>
        <w:t>3) расписка в получении документов (при ее наличии у заявителя).</w:t>
      </w:r>
    </w:p>
    <w:p w:rsidR="00C733AC" w:rsidRDefault="00C733AC" w:rsidP="007E1FB5">
      <w:pPr>
        <w:pStyle w:val="ConsPlusNormal"/>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733AC" w:rsidRDefault="00C733AC" w:rsidP="007E1FB5">
      <w:pPr>
        <w:pStyle w:val="ConsPlusNormal"/>
        <w:ind w:firstLine="540"/>
        <w:jc w:val="both"/>
      </w:pPr>
      <w:r>
        <w:t>1) устанавливает личность заявителя либо его представителя;</w:t>
      </w:r>
    </w:p>
    <w:p w:rsidR="00C733AC" w:rsidRDefault="00C733AC" w:rsidP="007E1FB5">
      <w:pPr>
        <w:pStyle w:val="ConsPlusNormal"/>
        <w:ind w:firstLine="540"/>
        <w:jc w:val="both"/>
      </w:pPr>
      <w:r>
        <w:t>2) проверяет правомочия представителя заявителя действовать от имени заявителя при получении документов;</w:t>
      </w:r>
    </w:p>
    <w:p w:rsidR="00C733AC" w:rsidRDefault="00C733AC" w:rsidP="007E1FB5">
      <w:pPr>
        <w:pStyle w:val="ConsPlusNormal"/>
        <w:ind w:firstLine="540"/>
        <w:jc w:val="both"/>
      </w:pPr>
      <w:r>
        <w:t>3) выдает документы;</w:t>
      </w:r>
    </w:p>
    <w:p w:rsidR="00C733AC" w:rsidRDefault="00C733AC" w:rsidP="007E1FB5">
      <w:pPr>
        <w:pStyle w:val="ConsPlusNormal"/>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C733AC" w:rsidRDefault="00C733AC" w:rsidP="007E1FB5">
      <w:pPr>
        <w:pStyle w:val="ConsPlusNormal"/>
        <w:ind w:firstLine="540"/>
        <w:jc w:val="both"/>
      </w:pPr>
      <w:r>
        <w:t>5) отказывает в выдаче результата предоставления муниципальной услуги в случаях:</w:t>
      </w:r>
    </w:p>
    <w:p w:rsidR="00C733AC" w:rsidRDefault="00C733AC" w:rsidP="007E1FB5">
      <w:pPr>
        <w:pStyle w:val="ConsPlusNormal"/>
        <w:ind w:firstLine="540"/>
        <w:jc w:val="both"/>
      </w:pPr>
      <w:r>
        <w:t>- за выдачей документов обратилось лицо, не являющееся заявителем (его представителем);</w:t>
      </w:r>
    </w:p>
    <w:p w:rsidR="00C733AC" w:rsidRDefault="00C733AC" w:rsidP="007E1FB5">
      <w:pPr>
        <w:pStyle w:val="ConsPlusNormal"/>
        <w:ind w:firstLine="540"/>
        <w:jc w:val="both"/>
      </w:pPr>
      <w:r>
        <w:lastRenderedPageBreak/>
        <w:t>- обратившееся лицо отказалось предъявить документ, удостоверяющий его личность.</w:t>
      </w:r>
    </w:p>
    <w:p w:rsidR="00C733AC" w:rsidRDefault="00C733AC" w:rsidP="007E1FB5">
      <w:pPr>
        <w:pStyle w:val="ConsPlusNormal"/>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733AC" w:rsidRDefault="00C733AC" w:rsidP="007E1FB5">
      <w:pPr>
        <w:pStyle w:val="ConsPlusNormal"/>
        <w:ind w:firstLine="540"/>
        <w:jc w:val="both"/>
      </w:pPr>
      <w:r>
        <w:t>1) устанавливает личность заявителя либо его представителя;</w:t>
      </w:r>
    </w:p>
    <w:p w:rsidR="00C733AC" w:rsidRDefault="00C733AC" w:rsidP="007E1FB5">
      <w:pPr>
        <w:pStyle w:val="ConsPlusNormal"/>
        <w:ind w:firstLine="540"/>
        <w:jc w:val="both"/>
      </w:pPr>
      <w:r>
        <w:t>2) проверяет правомочия представителя заявителя действовать от имени заявителя при получении документов;</w:t>
      </w:r>
    </w:p>
    <w:p w:rsidR="00C733AC" w:rsidRDefault="00C733AC" w:rsidP="007E1FB5">
      <w:pPr>
        <w:pStyle w:val="ConsPlusNormal"/>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C733AC" w:rsidRDefault="00C733AC" w:rsidP="007E1FB5">
      <w:pPr>
        <w:pStyle w:val="ConsPlusNormal"/>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733AC" w:rsidRDefault="00C733AC" w:rsidP="007E1FB5">
      <w:pPr>
        <w:pStyle w:val="ConsPlusNormal"/>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733AC" w:rsidRDefault="00C733AC" w:rsidP="007E1FB5">
      <w:pPr>
        <w:pStyle w:val="ConsPlusNormal"/>
        <w:ind w:firstLine="54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33AC" w:rsidRDefault="00C733AC" w:rsidP="007E1FB5">
      <w:pPr>
        <w:pStyle w:val="ConsPlusNormal"/>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733AC" w:rsidRDefault="00C733AC" w:rsidP="007E1FB5">
      <w:pPr>
        <w:pStyle w:val="ConsPlusNormal"/>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733AC" w:rsidRDefault="00C733AC" w:rsidP="007E1FB5">
      <w:pPr>
        <w:pStyle w:val="ConsPlusNormal"/>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33AC" w:rsidRDefault="00C733AC" w:rsidP="007E1FB5">
      <w:pPr>
        <w:pStyle w:val="ConsPlusNormal"/>
        <w:jc w:val="both"/>
      </w:pPr>
    </w:p>
    <w:p w:rsidR="00C733AC" w:rsidRDefault="00C733AC" w:rsidP="007E1FB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C733AC" w:rsidRDefault="00C733AC" w:rsidP="007E1FB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733AC" w:rsidRDefault="00C733AC" w:rsidP="007E1FB5">
      <w:pPr>
        <w:pStyle w:val="ConsPlusNormal"/>
        <w:jc w:val="both"/>
      </w:pPr>
    </w:p>
    <w:p w:rsidR="00C733AC" w:rsidRDefault="00C733AC" w:rsidP="007E1FB5">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33AC" w:rsidRDefault="00C733AC" w:rsidP="007E1FB5">
      <w:pPr>
        <w:pStyle w:val="ConsPlusNormal"/>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733AC" w:rsidRDefault="00C733AC" w:rsidP="007E1FB5">
      <w:pPr>
        <w:pStyle w:val="ConsPlusNormal"/>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733AC" w:rsidRDefault="00C733AC" w:rsidP="007E1FB5">
      <w:pPr>
        <w:pStyle w:val="ConsPlusNormal"/>
        <w:ind w:firstLine="540"/>
        <w:jc w:val="both"/>
      </w:pPr>
      <w: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733AC" w:rsidRDefault="00C733AC" w:rsidP="007E1FB5">
      <w:pPr>
        <w:pStyle w:val="ConsPlusNormal"/>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733AC" w:rsidRDefault="00C733AC" w:rsidP="007E1FB5">
      <w:pPr>
        <w:pStyle w:val="ConsPlusNormal"/>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C733AC" w:rsidRDefault="00C733AC" w:rsidP="007E1FB5">
      <w:pPr>
        <w:pStyle w:val="ConsPlusNormal"/>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33AC" w:rsidRDefault="00C733AC" w:rsidP="007E1FB5">
      <w:pPr>
        <w:pStyle w:val="ConsPlusNormal"/>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733AC" w:rsidRDefault="00C733AC" w:rsidP="007E1FB5">
      <w:pPr>
        <w:pStyle w:val="ConsPlusNormal"/>
        <w:ind w:firstLine="540"/>
        <w:jc w:val="both"/>
      </w:pPr>
      <w:r>
        <w:t>Периодичность осуществления плановых проверок - не реже одного раза в квартал.</w:t>
      </w:r>
    </w:p>
    <w:p w:rsidR="00C733AC" w:rsidRDefault="00C733AC" w:rsidP="007E1FB5">
      <w:pPr>
        <w:pStyle w:val="ConsPlusNormal"/>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733AC" w:rsidRDefault="00C733AC" w:rsidP="007E1FB5">
      <w:pPr>
        <w:pStyle w:val="ConsPlusNormal"/>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733AC" w:rsidRDefault="00C733AC" w:rsidP="007E1FB5">
      <w:pPr>
        <w:pStyle w:val="ConsPlusNormal"/>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733AC" w:rsidRDefault="00C733AC" w:rsidP="007E1FB5">
      <w:pPr>
        <w:pStyle w:val="ConsPlusNormal"/>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733AC" w:rsidRDefault="00C733AC" w:rsidP="007E1FB5">
      <w:pPr>
        <w:pStyle w:val="ConsPlusNormal"/>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733AC" w:rsidRDefault="00C733AC" w:rsidP="007E1FB5">
      <w:pPr>
        <w:pStyle w:val="ConsPlusNormal"/>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733AC" w:rsidRDefault="00C733AC" w:rsidP="007E1FB5">
      <w:pPr>
        <w:pStyle w:val="ConsPlusNormal"/>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733AC" w:rsidRDefault="00C733AC" w:rsidP="007E1FB5">
      <w:pPr>
        <w:pStyle w:val="ConsPlusNormal"/>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733AC" w:rsidRDefault="00C733AC" w:rsidP="007E1FB5">
      <w:pPr>
        <w:pStyle w:val="ConsPlusNormal"/>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733AC" w:rsidRDefault="00C733AC" w:rsidP="007E1FB5">
      <w:pPr>
        <w:pStyle w:val="ConsPlusNormal"/>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733AC" w:rsidRDefault="00C733AC" w:rsidP="007E1FB5">
      <w:pPr>
        <w:pStyle w:val="ConsPlusNormal"/>
        <w:jc w:val="both"/>
        <w:rPr>
          <w:sz w:val="28"/>
          <w:szCs w:val="28"/>
        </w:rPr>
      </w:pPr>
    </w:p>
    <w:p w:rsidR="00C733AC" w:rsidRDefault="00C733AC" w:rsidP="007E1FB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C733AC" w:rsidRDefault="00C733AC" w:rsidP="007E1FB5">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и действий (бездействия) органов, предоставляющих</w:t>
      </w:r>
    </w:p>
    <w:p w:rsidR="00C733AC" w:rsidRDefault="00C733AC" w:rsidP="007E1FB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r w:rsidR="007E1FB5">
        <w:rPr>
          <w:rFonts w:ascii="Times New Roman" w:hAnsi="Times New Roman" w:cs="Times New Roman"/>
          <w:sz w:val="28"/>
          <w:szCs w:val="28"/>
        </w:rPr>
        <w:t xml:space="preserve"> </w:t>
      </w:r>
      <w:r>
        <w:rPr>
          <w:rFonts w:ascii="Times New Roman" w:hAnsi="Times New Roman" w:cs="Times New Roman"/>
          <w:sz w:val="28"/>
          <w:szCs w:val="28"/>
        </w:rPr>
        <w:t>их должностных лиц</w:t>
      </w:r>
    </w:p>
    <w:p w:rsidR="00C733AC" w:rsidRDefault="00C733AC" w:rsidP="007E1FB5">
      <w:pPr>
        <w:pStyle w:val="ConsPlusNormal"/>
        <w:jc w:val="both"/>
      </w:pPr>
    </w:p>
    <w:p w:rsidR="00C733AC" w:rsidRDefault="00C733AC" w:rsidP="007E1FB5">
      <w:pPr>
        <w:pStyle w:val="ConsPlusNormal"/>
        <w:ind w:firstLine="540"/>
        <w:jc w:val="both"/>
      </w:pPr>
      <w:bookmarkStart w:id="7" w:name="Par358"/>
      <w:bookmarkEnd w:id="7"/>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733AC" w:rsidRDefault="00C733AC" w:rsidP="007E1FB5">
      <w:pPr>
        <w:pStyle w:val="ConsPlusNormal"/>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733AC" w:rsidRDefault="00C733AC" w:rsidP="007E1FB5">
      <w:pPr>
        <w:pStyle w:val="ConsPlusNormal"/>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C733AC" w:rsidRDefault="00C733AC" w:rsidP="007E1FB5">
      <w:pPr>
        <w:pStyle w:val="ConsPlusNormal"/>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C733AC" w:rsidRDefault="00C733AC" w:rsidP="007E1FB5">
      <w:pPr>
        <w:pStyle w:val="ConsPlusNormal"/>
        <w:ind w:firstLine="540"/>
        <w:jc w:val="both"/>
      </w:pPr>
      <w:r>
        <w:t>Заявитель может обратиться с жалобой, в том числе в следующих случаях:</w:t>
      </w:r>
    </w:p>
    <w:p w:rsidR="00C733AC" w:rsidRDefault="00C733AC" w:rsidP="007E1FB5">
      <w:pPr>
        <w:pStyle w:val="ConsPlusNormal"/>
        <w:ind w:firstLine="540"/>
        <w:jc w:val="both"/>
      </w:pPr>
      <w:r>
        <w:t>1) нарушение срока регистрации запроса о предоставлении муниципальной услуги;</w:t>
      </w:r>
    </w:p>
    <w:p w:rsidR="00C733AC" w:rsidRDefault="00C733AC" w:rsidP="007E1FB5">
      <w:pPr>
        <w:pStyle w:val="ConsPlusNormal"/>
        <w:ind w:firstLine="540"/>
        <w:jc w:val="both"/>
      </w:pPr>
      <w:r>
        <w:t>2) нарушение срока предоставления муниципальной услуги;</w:t>
      </w:r>
    </w:p>
    <w:p w:rsidR="00C733AC" w:rsidRDefault="00C733AC" w:rsidP="007E1FB5">
      <w:pPr>
        <w:pStyle w:val="ConsPlusNormal"/>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33AC" w:rsidRDefault="00C733AC" w:rsidP="007E1FB5">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33AC" w:rsidRDefault="00C733AC" w:rsidP="007E1FB5">
      <w:pPr>
        <w:pStyle w:val="ConsPlusNormal"/>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33AC" w:rsidRDefault="00C733AC" w:rsidP="007E1FB5">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3AC" w:rsidRDefault="00C733AC" w:rsidP="007E1FB5">
      <w:pPr>
        <w:pStyle w:val="ConsPlusNormal"/>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733AC" w:rsidRDefault="00C733AC" w:rsidP="007E1FB5">
      <w:pPr>
        <w:pStyle w:val="ConsPlusNormal"/>
        <w:ind w:firstLine="540"/>
        <w:jc w:val="both"/>
      </w:pPr>
      <w:r>
        <w:t>8) нарушение срока или порядка выдачи документов по результатам предоставления муниципальной услуги;</w:t>
      </w:r>
    </w:p>
    <w:p w:rsidR="00C733AC" w:rsidRDefault="00C733AC" w:rsidP="007E1FB5">
      <w:pPr>
        <w:pStyle w:val="ConsPlusNormal"/>
        <w:ind w:firstLine="540"/>
        <w:jc w:val="both"/>
      </w:pPr>
      <w:proofErr w:type="gramStart"/>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33AC" w:rsidRDefault="00C733AC" w:rsidP="007E1FB5">
      <w:pPr>
        <w:pStyle w:val="ConsPlusNormal"/>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733AC" w:rsidRDefault="00C733AC" w:rsidP="007E1FB5">
      <w:pPr>
        <w:pStyle w:val="ConsPlusNormal"/>
        <w:ind w:firstLine="540"/>
        <w:jc w:val="both"/>
      </w:pPr>
      <w:r>
        <w:t>Жалоба должна содержать:</w:t>
      </w:r>
    </w:p>
    <w:p w:rsidR="00C733AC" w:rsidRDefault="00C733AC" w:rsidP="007E1FB5">
      <w:pPr>
        <w:pStyle w:val="ConsPlusNormal"/>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33AC" w:rsidRDefault="00C733AC" w:rsidP="007E1FB5">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33AC" w:rsidRDefault="00C733AC" w:rsidP="007E1FB5">
      <w:pPr>
        <w:pStyle w:val="ConsPlusNormal"/>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33AC" w:rsidRDefault="00C733AC" w:rsidP="007E1FB5">
      <w:pPr>
        <w:pStyle w:val="ConsPlusNormal"/>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33AC" w:rsidRDefault="00C733AC" w:rsidP="007E1FB5">
      <w:pPr>
        <w:pStyle w:val="ConsPlusNormal"/>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33AC" w:rsidRDefault="00C733AC" w:rsidP="007E1FB5">
      <w:pPr>
        <w:pStyle w:val="ConsPlusNormal"/>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733AC" w:rsidRDefault="00C733AC" w:rsidP="007E1FB5">
      <w:pPr>
        <w:pStyle w:val="ConsPlusNormal"/>
        <w:ind w:firstLine="540"/>
        <w:jc w:val="both"/>
      </w:pPr>
      <w:r>
        <w:t>5.3. Способы информирования заявителей о порядке подачи и рассмотрения жалобы, в том числе с использованием ЕПГУ, РПГУ.</w:t>
      </w:r>
    </w:p>
    <w:p w:rsidR="00C733AC" w:rsidRDefault="00C733AC" w:rsidP="007E1FB5">
      <w:pPr>
        <w:pStyle w:val="ConsPlusNormal"/>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33AC" w:rsidRDefault="00C733AC" w:rsidP="007E1FB5">
      <w:pPr>
        <w:pStyle w:val="ConsPlusNormal"/>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33AC" w:rsidRDefault="00C733AC" w:rsidP="007E1FB5">
      <w:pPr>
        <w:pStyle w:val="ConsPlusNormal"/>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33AC" w:rsidRDefault="00C733AC" w:rsidP="007E1FB5">
      <w:pPr>
        <w:pStyle w:val="ConsPlusNormal"/>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733AC" w:rsidRDefault="00C733AC" w:rsidP="007E1FB5">
      <w:pPr>
        <w:pStyle w:val="ConsPlusNormal"/>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733AC" w:rsidRDefault="00C733AC" w:rsidP="007E1FB5">
      <w:pPr>
        <w:pStyle w:val="ConsPlusNormal"/>
        <w:ind w:firstLine="540"/>
        <w:jc w:val="both"/>
      </w:pPr>
      <w:proofErr w:type="gramStart"/>
      <w: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733AC" w:rsidRDefault="00C733AC" w:rsidP="007E1FB5">
      <w:pPr>
        <w:pStyle w:val="ConsPlusNormal"/>
        <w:jc w:val="both"/>
      </w:pPr>
    </w:p>
    <w:p w:rsidR="00C733AC" w:rsidRDefault="00C733AC" w:rsidP="007E1FB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C733AC" w:rsidRDefault="00C733AC" w:rsidP="007E1FB5">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C733AC" w:rsidRDefault="00C733AC" w:rsidP="007E1FB5">
      <w:pPr>
        <w:pStyle w:val="ConsPlusNormal"/>
        <w:jc w:val="both"/>
      </w:pPr>
    </w:p>
    <w:p w:rsidR="00C733AC" w:rsidRDefault="00C733AC" w:rsidP="007E1FB5">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733AC" w:rsidRDefault="00C733AC" w:rsidP="007E1FB5">
      <w:pPr>
        <w:pStyle w:val="ConsPlusNormal"/>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733AC" w:rsidRDefault="00C733AC" w:rsidP="007E1FB5">
      <w:pPr>
        <w:pStyle w:val="ConsPlusNormal"/>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733AC" w:rsidRDefault="00C733AC" w:rsidP="007E1FB5">
      <w:pPr>
        <w:pStyle w:val="ConsPlusNormal"/>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C733AC" w:rsidRDefault="00C733AC" w:rsidP="007E1FB5">
      <w:pPr>
        <w:pStyle w:val="ConsPlusNormal"/>
        <w:ind w:firstLine="540"/>
        <w:jc w:val="both"/>
      </w:pPr>
      <w:r>
        <w:t>При личном обращении заявителя в МФЦ сотрудник, ответственный за прием документов:</w:t>
      </w:r>
    </w:p>
    <w:p w:rsidR="00C733AC" w:rsidRDefault="00C733AC" w:rsidP="007E1FB5">
      <w:pPr>
        <w:pStyle w:val="ConsPlusNormal"/>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733AC" w:rsidRDefault="00C733AC" w:rsidP="007E1FB5">
      <w:pPr>
        <w:pStyle w:val="ConsPlusNormal"/>
        <w:ind w:firstLine="540"/>
        <w:jc w:val="both"/>
      </w:pPr>
      <w:r>
        <w:t>- проверяет представленное заявление и документы на предмет:</w:t>
      </w:r>
    </w:p>
    <w:p w:rsidR="00C733AC" w:rsidRDefault="00C733AC" w:rsidP="007E1FB5">
      <w:pPr>
        <w:pStyle w:val="ConsPlusNormal"/>
        <w:ind w:firstLine="540"/>
        <w:jc w:val="both"/>
      </w:pPr>
      <w:r>
        <w:t>1) текст в заявлении поддается прочтению;</w:t>
      </w:r>
    </w:p>
    <w:p w:rsidR="00C733AC" w:rsidRDefault="00C733AC" w:rsidP="007E1FB5">
      <w:pPr>
        <w:pStyle w:val="ConsPlusNormal"/>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733AC" w:rsidRDefault="00C733AC" w:rsidP="007E1FB5">
      <w:pPr>
        <w:pStyle w:val="ConsPlusNormal"/>
        <w:ind w:firstLine="540"/>
        <w:jc w:val="both"/>
      </w:pPr>
      <w:r>
        <w:t>3) заявление подписано уполномоченным лицом;</w:t>
      </w:r>
    </w:p>
    <w:p w:rsidR="00C733AC" w:rsidRDefault="00C733AC" w:rsidP="007E1FB5">
      <w:pPr>
        <w:pStyle w:val="ConsPlusNormal"/>
        <w:ind w:firstLine="540"/>
        <w:jc w:val="both"/>
      </w:pPr>
      <w:r>
        <w:t>4) приложены документы, необходимые для предоставления муниципальной услуги;</w:t>
      </w:r>
    </w:p>
    <w:p w:rsidR="00C733AC" w:rsidRDefault="00C733AC" w:rsidP="007E1FB5">
      <w:pPr>
        <w:pStyle w:val="ConsPlusNormal"/>
        <w:ind w:firstLine="540"/>
        <w:jc w:val="both"/>
      </w:pPr>
      <w:r>
        <w:t>5) соответствие данных документа, удостоверяющего личность, данным, указанным в заявлении и необходимых документах;</w:t>
      </w:r>
    </w:p>
    <w:p w:rsidR="00C733AC" w:rsidRDefault="00C733AC" w:rsidP="007E1FB5">
      <w:pPr>
        <w:pStyle w:val="ConsPlusNormal"/>
        <w:ind w:firstLine="540"/>
        <w:jc w:val="both"/>
      </w:pPr>
      <w:r>
        <w:t>- заполняет сведения о заявителе и представленных документах в автоматизированной информационной системе (АИС МФЦ);</w:t>
      </w:r>
    </w:p>
    <w:p w:rsidR="00C733AC" w:rsidRDefault="00C733AC" w:rsidP="007E1FB5">
      <w:pPr>
        <w:pStyle w:val="ConsPlusNormal"/>
        <w:ind w:firstLine="540"/>
        <w:jc w:val="both"/>
      </w:pPr>
      <w:r>
        <w:t>- выдает расписку в получении документов на предоставление услуги, сформированную в АИС МФЦ;</w:t>
      </w:r>
    </w:p>
    <w:p w:rsidR="00C733AC" w:rsidRDefault="00C733AC" w:rsidP="007E1FB5">
      <w:pPr>
        <w:pStyle w:val="ConsPlusNormal"/>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733AC" w:rsidRDefault="00C733AC" w:rsidP="007E1FB5">
      <w:pPr>
        <w:pStyle w:val="ConsPlusNormal"/>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733AC" w:rsidRDefault="00C733AC" w:rsidP="007E1FB5">
      <w:pPr>
        <w:pStyle w:val="ConsPlusNormal"/>
        <w:ind w:firstLine="540"/>
        <w:jc w:val="both"/>
      </w:pPr>
      <w:r>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733AC" w:rsidRDefault="00C733AC" w:rsidP="007E1FB5">
      <w:pPr>
        <w:pStyle w:val="ConsPlusNormal"/>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C733AC" w:rsidRDefault="00C733AC" w:rsidP="007E1FB5">
      <w:pPr>
        <w:pStyle w:val="ConsPlusNormal"/>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733AC" w:rsidRDefault="00C733AC" w:rsidP="007E1FB5">
      <w:pPr>
        <w:pStyle w:val="ConsPlusNormal"/>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733AC" w:rsidRDefault="00C733AC" w:rsidP="007E1FB5">
      <w:pPr>
        <w:pStyle w:val="ConsPlusNormal"/>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733AC" w:rsidRDefault="00C733AC" w:rsidP="007E1FB5">
      <w:pPr>
        <w:pStyle w:val="ConsPlusNormal"/>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733AC" w:rsidRDefault="00C733AC" w:rsidP="007E1FB5">
      <w:pPr>
        <w:pStyle w:val="ConsPlusNormal"/>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733AC" w:rsidRDefault="00C733AC" w:rsidP="007E1FB5">
      <w:pPr>
        <w:pStyle w:val="ConsPlusNormal"/>
        <w:ind w:firstLine="540"/>
        <w:jc w:val="both"/>
      </w:pPr>
      <w:r>
        <w:t>Невостребованные документы хранятся в МФЦ в течение 30 дней, после чего передаются в уполномоченный орган.</w:t>
      </w:r>
    </w:p>
    <w:p w:rsidR="00C733AC" w:rsidRDefault="00C733AC" w:rsidP="007E1FB5">
      <w:pPr>
        <w:pStyle w:val="ConsPlusNormal"/>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733AC" w:rsidRDefault="00C733AC" w:rsidP="007E1FB5">
      <w:pPr>
        <w:pStyle w:val="ConsPlusNormal"/>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5"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Pr>
            <w:rStyle w:val="a3"/>
            <w:color w:val="auto"/>
            <w:u w:val="none"/>
          </w:rPr>
          <w:t>пунктом 5.1</w:t>
        </w:r>
      </w:hyperlink>
      <w:r>
        <w:t xml:space="preserve"> настоящего административного регламента.</w:t>
      </w:r>
    </w:p>
    <w:p w:rsidR="00C733AC" w:rsidRDefault="00C733AC" w:rsidP="007E1FB5">
      <w:pPr>
        <w:pStyle w:val="ConsPlusNormal"/>
        <w:jc w:val="both"/>
      </w:pPr>
    </w:p>
    <w:p w:rsidR="00C733AC" w:rsidRDefault="00C733AC" w:rsidP="00C733AC">
      <w:pPr>
        <w:pStyle w:val="ConsPlusNormal"/>
        <w:jc w:val="both"/>
      </w:pPr>
    </w:p>
    <w:p w:rsidR="00C733AC" w:rsidRDefault="00C733AC" w:rsidP="00C733AC">
      <w:pPr>
        <w:pStyle w:val="ConsPlusNormal"/>
        <w:jc w:val="both"/>
      </w:pPr>
    </w:p>
    <w:p w:rsidR="007E1FB5" w:rsidRDefault="007E1FB5" w:rsidP="00C733AC">
      <w:pPr>
        <w:pStyle w:val="ConsPlusNormal"/>
        <w:jc w:val="both"/>
      </w:pPr>
    </w:p>
    <w:p w:rsidR="007E1FB5" w:rsidRDefault="007E1FB5" w:rsidP="00C733AC">
      <w:pPr>
        <w:pStyle w:val="ConsPlusNormal"/>
        <w:jc w:val="both"/>
      </w:pPr>
    </w:p>
    <w:p w:rsidR="007E1FB5" w:rsidRDefault="007E1FB5" w:rsidP="00C733AC">
      <w:pPr>
        <w:pStyle w:val="ConsPlusNormal"/>
        <w:jc w:val="both"/>
      </w:pPr>
    </w:p>
    <w:p w:rsidR="007E1FB5" w:rsidRDefault="007E1FB5" w:rsidP="00C733AC">
      <w:pPr>
        <w:pStyle w:val="ConsPlusNormal"/>
        <w:jc w:val="both"/>
      </w:pPr>
    </w:p>
    <w:p w:rsidR="007E1FB5" w:rsidRDefault="007E1FB5" w:rsidP="00C733AC">
      <w:pPr>
        <w:pStyle w:val="ConsPlusNormal"/>
        <w:jc w:val="both"/>
      </w:pPr>
    </w:p>
    <w:p w:rsidR="007E1FB5" w:rsidRDefault="007E1FB5" w:rsidP="00C733AC">
      <w:pPr>
        <w:pStyle w:val="ConsPlusNormal"/>
        <w:jc w:val="both"/>
      </w:pPr>
    </w:p>
    <w:p w:rsidR="007E1FB5" w:rsidRDefault="007E1FB5" w:rsidP="00C733AC">
      <w:pPr>
        <w:pStyle w:val="ConsPlusNormal"/>
        <w:jc w:val="both"/>
      </w:pPr>
    </w:p>
    <w:p w:rsidR="00C733AC" w:rsidRDefault="007E1FB5" w:rsidP="007E1FB5">
      <w:pPr>
        <w:pStyle w:val="ConsPlusNormal"/>
        <w:ind w:left="5664" w:firstLine="708"/>
        <w:jc w:val="both"/>
        <w:outlineLvl w:val="1"/>
      </w:pPr>
      <w:r>
        <w:t xml:space="preserve">     </w:t>
      </w:r>
      <w:r w:rsidR="00C733AC">
        <w:t xml:space="preserve">Приложение № 1 </w:t>
      </w:r>
    </w:p>
    <w:p w:rsidR="00C733AC" w:rsidRDefault="00C733AC" w:rsidP="00C733AC">
      <w:pPr>
        <w:pStyle w:val="ConsPlusNormal"/>
        <w:jc w:val="right"/>
      </w:pPr>
      <w:r>
        <w:t>к административному регламенту</w:t>
      </w:r>
    </w:p>
    <w:p w:rsidR="00C733AC" w:rsidRDefault="00C733AC" w:rsidP="00C733AC">
      <w:pPr>
        <w:pStyle w:val="ConsPlusNormal"/>
        <w:jc w:val="right"/>
      </w:pPr>
      <w:r>
        <w:t>предоставления муниципальной услуги</w:t>
      </w:r>
    </w:p>
    <w:p w:rsidR="00C733AC" w:rsidRDefault="00C733AC" w:rsidP="00C733AC">
      <w:pPr>
        <w:pStyle w:val="ConsPlusNormal"/>
        <w:jc w:val="right"/>
      </w:pPr>
      <w:r>
        <w:t>«Согласование проведения переустройства</w:t>
      </w:r>
    </w:p>
    <w:p w:rsidR="00C733AC" w:rsidRDefault="00C733AC" w:rsidP="00C733AC">
      <w:pPr>
        <w:pStyle w:val="ConsPlusNormal"/>
        <w:jc w:val="right"/>
      </w:pPr>
      <w:r>
        <w:t>и (или) перепланировки помещения</w:t>
      </w:r>
    </w:p>
    <w:p w:rsidR="00C733AC" w:rsidRDefault="00C733AC" w:rsidP="00C733AC">
      <w:pPr>
        <w:pStyle w:val="ConsPlusNormal"/>
        <w:jc w:val="right"/>
      </w:pPr>
      <w:r>
        <w:t>в многоквартирном доме»</w:t>
      </w:r>
    </w:p>
    <w:p w:rsidR="00C733AC" w:rsidRDefault="00C733AC" w:rsidP="00C733AC">
      <w:pPr>
        <w:pStyle w:val="ConsPlusNormal"/>
        <w:jc w:val="both"/>
      </w:pPr>
    </w:p>
    <w:p w:rsidR="00C733AC" w:rsidRDefault="00C733AC" w:rsidP="00C733AC">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C733AC" w:rsidRDefault="00C733AC" w:rsidP="00C733AC">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C733AC" w:rsidRDefault="00C733AC" w:rsidP="00C733AC">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C733AC" w:rsidRDefault="00C733AC" w:rsidP="00C733AC">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C733AC" w:rsidRDefault="00C733AC" w:rsidP="00C733AC">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3118"/>
        <w:gridCol w:w="2835"/>
        <w:gridCol w:w="3118"/>
      </w:tblGrid>
      <w:tr w:rsidR="00C733AC" w:rsidTr="00C733AC">
        <w:tc>
          <w:tcPr>
            <w:tcW w:w="3118" w:type="dxa"/>
            <w:tcBorders>
              <w:top w:val="nil"/>
              <w:left w:val="nil"/>
              <w:bottom w:val="nil"/>
              <w:right w:val="single" w:sz="4" w:space="0" w:color="auto"/>
            </w:tcBorders>
          </w:tcPr>
          <w:p w:rsidR="00C733AC" w:rsidRDefault="00C733A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C733AC" w:rsidRDefault="00C733AC">
            <w:pPr>
              <w:pStyle w:val="ConsPlusNormal"/>
              <w:jc w:val="center"/>
            </w:pPr>
            <w:r>
              <w:t>Заявитель</w:t>
            </w:r>
          </w:p>
        </w:tc>
        <w:tc>
          <w:tcPr>
            <w:tcW w:w="3118" w:type="dxa"/>
            <w:tcBorders>
              <w:top w:val="nil"/>
              <w:left w:val="single" w:sz="4" w:space="0" w:color="auto"/>
              <w:bottom w:val="nil"/>
              <w:right w:val="nil"/>
            </w:tcBorders>
          </w:tcPr>
          <w:p w:rsidR="00C733AC" w:rsidRDefault="00C733AC">
            <w:pPr>
              <w:pStyle w:val="ConsPlusNormal"/>
              <w:jc w:val="center"/>
            </w:pPr>
          </w:p>
        </w:tc>
      </w:tr>
      <w:tr w:rsidR="00C733AC" w:rsidTr="00C733AC">
        <w:tc>
          <w:tcPr>
            <w:tcW w:w="9071" w:type="dxa"/>
            <w:gridSpan w:val="3"/>
            <w:tcBorders>
              <w:top w:val="nil"/>
              <w:left w:val="nil"/>
              <w:bottom w:val="single" w:sz="4" w:space="0" w:color="auto"/>
              <w:right w:val="nil"/>
            </w:tcBorders>
            <w:hideMark/>
          </w:tcPr>
          <w:p w:rsidR="00C733AC" w:rsidRDefault="00C733AC">
            <w:pPr>
              <w:pStyle w:val="ConsPlusNormal"/>
              <w:jc w:val="center"/>
            </w:pPr>
            <w:r>
              <w:rPr>
                <w:noProof/>
                <w:position w:val="-6"/>
              </w:rPr>
              <w:drawing>
                <wp:inline distT="0" distB="0" distL="0" distR="0">
                  <wp:extent cx="174625" cy="23876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C733AC" w:rsidTr="00C733AC">
        <w:tc>
          <w:tcPr>
            <w:tcW w:w="9071" w:type="dxa"/>
            <w:gridSpan w:val="3"/>
            <w:tcBorders>
              <w:top w:val="single" w:sz="4" w:space="0" w:color="auto"/>
              <w:left w:val="single" w:sz="4" w:space="0" w:color="auto"/>
              <w:bottom w:val="single" w:sz="4" w:space="0" w:color="auto"/>
              <w:right w:val="single" w:sz="4" w:space="0" w:color="auto"/>
            </w:tcBorders>
            <w:hideMark/>
          </w:tcPr>
          <w:p w:rsidR="00C733AC" w:rsidRDefault="00C733AC">
            <w:pPr>
              <w:pStyle w:val="ConsPlusNormal"/>
              <w:jc w:val="center"/>
            </w:pPr>
            <w:r>
              <w:t>Прием и регистрация заявления и документов на предоставление муниципальной услуги 1 рабочий день</w:t>
            </w:r>
          </w:p>
        </w:tc>
      </w:tr>
      <w:tr w:rsidR="00C733AC" w:rsidTr="00C733AC">
        <w:tc>
          <w:tcPr>
            <w:tcW w:w="9071" w:type="dxa"/>
            <w:gridSpan w:val="3"/>
            <w:tcBorders>
              <w:top w:val="single" w:sz="4" w:space="0" w:color="auto"/>
              <w:left w:val="nil"/>
              <w:bottom w:val="single" w:sz="4" w:space="0" w:color="auto"/>
              <w:right w:val="nil"/>
            </w:tcBorders>
            <w:hideMark/>
          </w:tcPr>
          <w:p w:rsidR="00C733AC" w:rsidRDefault="00C733AC">
            <w:pPr>
              <w:pStyle w:val="ConsPlusNormal"/>
              <w:jc w:val="center"/>
            </w:pPr>
            <w:r>
              <w:rPr>
                <w:noProof/>
                <w:position w:val="-6"/>
              </w:rPr>
              <w:drawing>
                <wp:inline distT="0" distB="0" distL="0" distR="0">
                  <wp:extent cx="174625" cy="23876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C733AC" w:rsidTr="00C733AC">
        <w:tc>
          <w:tcPr>
            <w:tcW w:w="9071" w:type="dxa"/>
            <w:gridSpan w:val="3"/>
            <w:tcBorders>
              <w:top w:val="single" w:sz="4" w:space="0" w:color="auto"/>
              <w:left w:val="single" w:sz="4" w:space="0" w:color="auto"/>
              <w:bottom w:val="single" w:sz="4" w:space="0" w:color="auto"/>
              <w:right w:val="single" w:sz="4" w:space="0" w:color="auto"/>
            </w:tcBorders>
            <w:hideMark/>
          </w:tcPr>
          <w:p w:rsidR="00C733AC" w:rsidRDefault="00C733AC">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C733AC" w:rsidTr="00C733AC">
        <w:tc>
          <w:tcPr>
            <w:tcW w:w="9071" w:type="dxa"/>
            <w:gridSpan w:val="3"/>
            <w:tcBorders>
              <w:top w:val="single" w:sz="4" w:space="0" w:color="auto"/>
              <w:left w:val="nil"/>
              <w:bottom w:val="single" w:sz="4" w:space="0" w:color="auto"/>
              <w:right w:val="nil"/>
            </w:tcBorders>
            <w:hideMark/>
          </w:tcPr>
          <w:p w:rsidR="00C733AC" w:rsidRDefault="00C733AC">
            <w:pPr>
              <w:pStyle w:val="ConsPlusNormal"/>
              <w:jc w:val="center"/>
            </w:pPr>
            <w:r>
              <w:rPr>
                <w:noProof/>
                <w:position w:val="-6"/>
              </w:rPr>
              <w:drawing>
                <wp:inline distT="0" distB="0" distL="0" distR="0">
                  <wp:extent cx="174625" cy="23876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C733AC" w:rsidTr="00C733AC">
        <w:tc>
          <w:tcPr>
            <w:tcW w:w="9071" w:type="dxa"/>
            <w:gridSpan w:val="3"/>
            <w:tcBorders>
              <w:top w:val="single" w:sz="4" w:space="0" w:color="auto"/>
              <w:left w:val="single" w:sz="4" w:space="0" w:color="auto"/>
              <w:bottom w:val="single" w:sz="4" w:space="0" w:color="auto"/>
              <w:right w:val="single" w:sz="4" w:space="0" w:color="auto"/>
            </w:tcBorders>
            <w:hideMark/>
          </w:tcPr>
          <w:p w:rsidR="00C733AC" w:rsidRDefault="00C733AC">
            <w:pPr>
              <w:pStyle w:val="ConsPlusNormal"/>
              <w:jc w:val="center"/>
            </w:pPr>
            <w:r>
              <w:t>Выдача (направление) документов по результатам предоставления муниципальной услуги 3 рабочих дня</w:t>
            </w:r>
          </w:p>
        </w:tc>
      </w:tr>
      <w:tr w:rsidR="00C733AC" w:rsidTr="00C733AC">
        <w:tc>
          <w:tcPr>
            <w:tcW w:w="9071" w:type="dxa"/>
            <w:gridSpan w:val="3"/>
            <w:tcBorders>
              <w:top w:val="single" w:sz="4" w:space="0" w:color="auto"/>
              <w:left w:val="nil"/>
              <w:bottom w:val="nil"/>
              <w:right w:val="nil"/>
            </w:tcBorders>
            <w:hideMark/>
          </w:tcPr>
          <w:p w:rsidR="00C733AC" w:rsidRDefault="00C733AC">
            <w:pPr>
              <w:pStyle w:val="ConsPlusNormal"/>
              <w:jc w:val="center"/>
            </w:pPr>
            <w:r>
              <w:rPr>
                <w:noProof/>
                <w:position w:val="-6"/>
              </w:rPr>
              <w:drawing>
                <wp:inline distT="0" distB="0" distL="0" distR="0">
                  <wp:extent cx="174625" cy="23876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C733AC" w:rsidTr="00C733AC">
        <w:tc>
          <w:tcPr>
            <w:tcW w:w="3118" w:type="dxa"/>
            <w:tcBorders>
              <w:top w:val="nil"/>
              <w:left w:val="nil"/>
              <w:bottom w:val="nil"/>
              <w:right w:val="single" w:sz="4" w:space="0" w:color="auto"/>
            </w:tcBorders>
          </w:tcPr>
          <w:p w:rsidR="00C733AC" w:rsidRDefault="00C733A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C733AC" w:rsidRDefault="00C733AC">
            <w:pPr>
              <w:pStyle w:val="ConsPlusNormal"/>
              <w:jc w:val="center"/>
            </w:pPr>
            <w:r>
              <w:t>Заявитель</w:t>
            </w:r>
          </w:p>
        </w:tc>
        <w:tc>
          <w:tcPr>
            <w:tcW w:w="3118" w:type="dxa"/>
            <w:tcBorders>
              <w:top w:val="nil"/>
              <w:left w:val="single" w:sz="4" w:space="0" w:color="auto"/>
              <w:bottom w:val="nil"/>
              <w:right w:val="nil"/>
            </w:tcBorders>
          </w:tcPr>
          <w:p w:rsidR="00C733AC" w:rsidRDefault="00C733AC">
            <w:pPr>
              <w:pStyle w:val="ConsPlusNormal"/>
              <w:jc w:val="center"/>
            </w:pPr>
          </w:p>
        </w:tc>
      </w:tr>
    </w:tbl>
    <w:p w:rsidR="00C733AC" w:rsidRDefault="00C733AC" w:rsidP="00C733AC">
      <w:pPr>
        <w:pStyle w:val="ConsPlusNormal"/>
        <w:jc w:val="both"/>
      </w:pPr>
    </w:p>
    <w:p w:rsidR="00C733AC" w:rsidRDefault="00C733AC" w:rsidP="00C733AC">
      <w:pPr>
        <w:pStyle w:val="ConsPlusNormal"/>
        <w:jc w:val="right"/>
        <w:outlineLvl w:val="1"/>
      </w:pPr>
      <w:bookmarkStart w:id="9" w:name="Par436"/>
      <w:bookmarkEnd w:id="9"/>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outlineLvl w:val="1"/>
      </w:pPr>
    </w:p>
    <w:p w:rsidR="00C733AC" w:rsidRDefault="00C733AC" w:rsidP="00C733AC">
      <w:pPr>
        <w:pStyle w:val="ConsPlusNormal"/>
        <w:jc w:val="right"/>
        <w:outlineLvl w:val="1"/>
      </w:pPr>
    </w:p>
    <w:p w:rsidR="00C733AC" w:rsidRDefault="007E1FB5" w:rsidP="007E1FB5">
      <w:pPr>
        <w:pStyle w:val="ConsPlusNormal"/>
        <w:ind w:left="5664" w:firstLine="708"/>
        <w:jc w:val="both"/>
        <w:outlineLvl w:val="1"/>
      </w:pPr>
      <w:r>
        <w:t xml:space="preserve">    </w:t>
      </w:r>
      <w:r w:rsidR="00C733AC">
        <w:t>Приложение № 2</w:t>
      </w:r>
    </w:p>
    <w:p w:rsidR="00C733AC" w:rsidRDefault="00C733AC" w:rsidP="00C733AC">
      <w:pPr>
        <w:pStyle w:val="ConsPlusNormal"/>
        <w:jc w:val="right"/>
      </w:pPr>
      <w:r>
        <w:t>к административному регламенту</w:t>
      </w:r>
    </w:p>
    <w:p w:rsidR="00C733AC" w:rsidRDefault="00C733AC" w:rsidP="00C733AC">
      <w:pPr>
        <w:pStyle w:val="ConsPlusNormal"/>
        <w:jc w:val="right"/>
      </w:pPr>
      <w:r>
        <w:t>предоставления муниципальной услуги</w:t>
      </w:r>
    </w:p>
    <w:p w:rsidR="00C733AC" w:rsidRDefault="00C733AC" w:rsidP="00C733AC">
      <w:pPr>
        <w:pStyle w:val="ConsPlusNormal"/>
        <w:jc w:val="right"/>
      </w:pPr>
      <w:r>
        <w:t>«Согласование проведения переустройства</w:t>
      </w:r>
    </w:p>
    <w:p w:rsidR="00C733AC" w:rsidRDefault="00C733AC" w:rsidP="00C733AC">
      <w:pPr>
        <w:pStyle w:val="ConsPlusNormal"/>
        <w:jc w:val="right"/>
      </w:pPr>
      <w:r>
        <w:t>и (или) перепланировки помещения</w:t>
      </w:r>
    </w:p>
    <w:p w:rsidR="00C733AC" w:rsidRDefault="00C733AC" w:rsidP="00C733AC">
      <w:pPr>
        <w:pStyle w:val="ConsPlusNormal"/>
        <w:jc w:val="right"/>
      </w:pPr>
      <w:r>
        <w:t>в многоквартирном доме»</w:t>
      </w:r>
    </w:p>
    <w:p w:rsidR="00C733AC" w:rsidRDefault="00C733AC" w:rsidP="00C733AC">
      <w:pPr>
        <w:pStyle w:val="ConsPlusNormal"/>
        <w:jc w:val="right"/>
      </w:pPr>
    </w:p>
    <w:p w:rsidR="00C733AC" w:rsidRDefault="00C733AC" w:rsidP="00C733AC">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C733AC" w:rsidRDefault="00C733AC" w:rsidP="00C733AC">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C733AC" w:rsidRDefault="00C733AC" w:rsidP="00C733AC">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C733AC" w:rsidRDefault="00C733AC" w:rsidP="00C733AC">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C733AC" w:rsidRDefault="00C733AC" w:rsidP="00C733AC">
      <w:pPr>
        <w:pStyle w:val="ConsPlusNormal"/>
        <w:jc w:val="right"/>
      </w:pPr>
    </w:p>
    <w:p w:rsidR="00C733AC" w:rsidRDefault="00C733AC" w:rsidP="00C733AC">
      <w:pPr>
        <w:pStyle w:val="ConsPlusNormal"/>
        <w:jc w:val="both"/>
      </w:pPr>
    </w:p>
    <w:p w:rsidR="00C733AC" w:rsidRDefault="00C733AC" w:rsidP="00C733AC">
      <w:pPr>
        <w:pStyle w:val="ConsPlusNormal"/>
        <w:jc w:val="both"/>
      </w:pPr>
    </w:p>
    <w:p w:rsidR="00C733AC" w:rsidRDefault="00C733AC" w:rsidP="00C733AC">
      <w:pPr>
        <w:pStyle w:val="ConsPlusNormal"/>
      </w:pPr>
      <w:r>
        <w:t xml:space="preserve">Предоставление муниципальной услуги осуществляется в соответствии </w:t>
      </w:r>
      <w:proofErr w:type="gramStart"/>
      <w:r>
        <w:t>с</w:t>
      </w:r>
      <w:proofErr w:type="gramEnd"/>
      <w:r>
        <w:t>:</w:t>
      </w:r>
    </w:p>
    <w:p w:rsidR="00C733AC" w:rsidRDefault="00C733AC" w:rsidP="00C733AC">
      <w:pPr>
        <w:pStyle w:val="ConsPlusNormal"/>
      </w:pPr>
    </w:p>
    <w:p w:rsidR="00C733AC" w:rsidRDefault="00C733AC" w:rsidP="00C733AC">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733AC" w:rsidRDefault="00C733AC" w:rsidP="00C733AC">
      <w:pPr>
        <w:pStyle w:val="ConsPlusNormal"/>
      </w:pPr>
    </w:p>
    <w:p w:rsidR="00C733AC" w:rsidRDefault="00C733AC" w:rsidP="00C733AC">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733AC" w:rsidRDefault="00C733AC" w:rsidP="00C733AC">
      <w:pPr>
        <w:pStyle w:val="ConsPlusNormal"/>
      </w:pPr>
    </w:p>
    <w:p w:rsidR="00C733AC" w:rsidRDefault="00C733AC" w:rsidP="00C733AC">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733AC" w:rsidRDefault="00C733AC" w:rsidP="00C733AC">
      <w:pPr>
        <w:pStyle w:val="ConsPlusNormal"/>
      </w:pPr>
    </w:p>
    <w:p w:rsidR="00C733AC" w:rsidRDefault="00C733AC" w:rsidP="00C733AC">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733AC" w:rsidRDefault="00C733AC" w:rsidP="00C733AC">
      <w:pPr>
        <w:pStyle w:val="ConsPlusNormal"/>
      </w:pPr>
    </w:p>
    <w:p w:rsidR="00C733AC" w:rsidRDefault="00C733AC" w:rsidP="00C733AC">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C733AC" w:rsidRDefault="00C733AC" w:rsidP="00C733AC">
      <w:pPr>
        <w:pStyle w:val="ConsPlusNormal"/>
        <w:jc w:val="both"/>
      </w:pPr>
    </w:p>
    <w:p w:rsidR="00C733AC" w:rsidRDefault="00C733AC" w:rsidP="00C733AC">
      <w:pPr>
        <w:pStyle w:val="ConsPlusNormal"/>
        <w:jc w:val="both"/>
      </w:pPr>
    </w:p>
    <w:p w:rsidR="00C733AC" w:rsidRDefault="00C733AC" w:rsidP="00C733AC">
      <w:pPr>
        <w:pStyle w:val="ConsPlusNormal"/>
        <w:pBdr>
          <w:top w:val="single" w:sz="6" w:space="0" w:color="auto"/>
        </w:pBdr>
        <w:spacing w:before="100" w:after="100"/>
        <w:jc w:val="both"/>
        <w:rPr>
          <w:sz w:val="2"/>
          <w:szCs w:val="2"/>
        </w:rPr>
      </w:pPr>
    </w:p>
    <w:p w:rsidR="00C733AC" w:rsidRDefault="00C733AC" w:rsidP="00C733AC">
      <w:pPr>
        <w:pStyle w:val="ConsPlusNormal"/>
        <w:pBdr>
          <w:top w:val="single" w:sz="6" w:space="0" w:color="auto"/>
        </w:pBdr>
        <w:spacing w:before="100" w:after="100"/>
        <w:jc w:val="both"/>
        <w:rPr>
          <w:sz w:val="2"/>
          <w:szCs w:val="2"/>
        </w:rPr>
      </w:pPr>
    </w:p>
    <w:p w:rsidR="00C733AC" w:rsidRDefault="00C733AC" w:rsidP="00C733AC">
      <w:pPr>
        <w:pStyle w:val="ConsPlusNormal"/>
        <w:pBdr>
          <w:top w:val="single" w:sz="6" w:space="0" w:color="auto"/>
        </w:pBdr>
        <w:spacing w:before="100" w:after="100"/>
        <w:jc w:val="both"/>
        <w:rPr>
          <w:sz w:val="2"/>
          <w:szCs w:val="2"/>
        </w:rPr>
      </w:pPr>
    </w:p>
    <w:p w:rsidR="00C733AC" w:rsidRDefault="00C733AC" w:rsidP="00C733AC">
      <w:pPr>
        <w:pStyle w:val="ConsPlusNormal"/>
        <w:pBdr>
          <w:top w:val="single" w:sz="6" w:space="0" w:color="auto"/>
        </w:pBdr>
        <w:spacing w:before="100" w:after="100"/>
        <w:jc w:val="both"/>
        <w:rPr>
          <w:sz w:val="2"/>
          <w:szCs w:val="2"/>
        </w:rPr>
      </w:pPr>
    </w:p>
    <w:p w:rsidR="00C733AC" w:rsidRDefault="00C733AC" w:rsidP="00C733AC">
      <w:pPr>
        <w:pStyle w:val="ConsPlusNormal"/>
        <w:pBdr>
          <w:top w:val="single" w:sz="6" w:space="0" w:color="auto"/>
        </w:pBdr>
        <w:spacing w:before="100" w:after="100"/>
        <w:jc w:val="both"/>
        <w:rPr>
          <w:sz w:val="2"/>
          <w:szCs w:val="2"/>
        </w:rPr>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outlineLvl w:val="1"/>
      </w:pPr>
    </w:p>
    <w:p w:rsidR="00C733AC" w:rsidRDefault="00C733AC" w:rsidP="00C733AC">
      <w:pPr>
        <w:pStyle w:val="ConsPlusNormal"/>
        <w:jc w:val="right"/>
      </w:pPr>
    </w:p>
    <w:p w:rsidR="00F063EB" w:rsidRDefault="00F063EB" w:rsidP="00C733AC">
      <w:pPr>
        <w:pStyle w:val="ConsPlusNormal"/>
        <w:jc w:val="right"/>
      </w:pPr>
    </w:p>
    <w:p w:rsidR="00F063EB" w:rsidRDefault="00F063EB" w:rsidP="00C733AC">
      <w:pPr>
        <w:pStyle w:val="ConsPlusNormal"/>
        <w:jc w:val="right"/>
      </w:pPr>
    </w:p>
    <w:p w:rsidR="00C733AC" w:rsidRDefault="007E1FB5" w:rsidP="007E1FB5">
      <w:pPr>
        <w:pStyle w:val="ConsPlusNormal"/>
        <w:jc w:val="center"/>
      </w:pPr>
      <w:r>
        <w:lastRenderedPageBreak/>
        <w:t xml:space="preserve">                                                                                           </w:t>
      </w:r>
      <w:r w:rsidR="00C733AC">
        <w:t xml:space="preserve">Приложение №3 </w:t>
      </w:r>
    </w:p>
    <w:p w:rsidR="00C733AC" w:rsidRDefault="00C733AC" w:rsidP="00C733AC">
      <w:pPr>
        <w:pStyle w:val="ConsPlusNormal"/>
        <w:jc w:val="right"/>
      </w:pPr>
      <w:r>
        <w:t>к административному регламенту</w:t>
      </w:r>
    </w:p>
    <w:p w:rsidR="00C733AC" w:rsidRDefault="00C733AC" w:rsidP="00C733AC">
      <w:pPr>
        <w:pStyle w:val="ConsPlusNormal"/>
        <w:jc w:val="right"/>
      </w:pPr>
      <w:r>
        <w:t>предоставления муниципальной услуги</w:t>
      </w:r>
    </w:p>
    <w:p w:rsidR="00C733AC" w:rsidRDefault="00C733AC" w:rsidP="00C733AC">
      <w:pPr>
        <w:pStyle w:val="ConsPlusNormal"/>
        <w:jc w:val="right"/>
      </w:pPr>
      <w:r>
        <w:t>«Согласование проведения переустройства</w:t>
      </w:r>
    </w:p>
    <w:p w:rsidR="00C733AC" w:rsidRDefault="00C733AC" w:rsidP="00C733AC">
      <w:pPr>
        <w:pStyle w:val="ConsPlusNormal"/>
        <w:jc w:val="right"/>
      </w:pPr>
      <w:r>
        <w:t>и (или) перепланировки помещения</w:t>
      </w:r>
    </w:p>
    <w:p w:rsidR="00C733AC" w:rsidRDefault="00C733AC" w:rsidP="00C733AC">
      <w:pPr>
        <w:pStyle w:val="ConsPlusNormal"/>
        <w:jc w:val="right"/>
      </w:pPr>
      <w:r>
        <w:t>в многоквартирном доме»</w:t>
      </w:r>
    </w:p>
    <w:p w:rsidR="007E1FB5" w:rsidRDefault="007E1FB5" w:rsidP="00C733AC">
      <w:pPr>
        <w:ind w:left="6521"/>
        <w:jc w:val="center"/>
        <w:rPr>
          <w:rFonts w:ascii="Times New Roman" w:hAnsi="Times New Roman"/>
          <w:sz w:val="24"/>
          <w:szCs w:val="24"/>
        </w:rPr>
      </w:pPr>
    </w:p>
    <w:p w:rsidR="00C733AC" w:rsidRPr="007E1FB5" w:rsidRDefault="00C733AC" w:rsidP="00C733AC">
      <w:pPr>
        <w:ind w:left="6521"/>
        <w:jc w:val="center"/>
        <w:rPr>
          <w:rFonts w:ascii="Times New Roman" w:hAnsi="Times New Roman"/>
          <w:sz w:val="20"/>
          <w:szCs w:val="20"/>
        </w:rPr>
      </w:pPr>
      <w:r w:rsidRPr="007E1FB5">
        <w:rPr>
          <w:rFonts w:ascii="Times New Roman" w:hAnsi="Times New Roman"/>
          <w:sz w:val="20"/>
          <w:szCs w:val="20"/>
        </w:rPr>
        <w:t>УТВЕРЖДЕНА</w:t>
      </w:r>
    </w:p>
    <w:p w:rsidR="00C733AC" w:rsidRPr="007E1FB5" w:rsidRDefault="00C733AC" w:rsidP="00C733AC">
      <w:pPr>
        <w:autoSpaceDE w:val="0"/>
        <w:autoSpaceDN w:val="0"/>
        <w:spacing w:after="0" w:line="240" w:lineRule="auto"/>
        <w:ind w:left="6521"/>
        <w:jc w:val="center"/>
        <w:rPr>
          <w:rFonts w:ascii="Times New Roman" w:hAnsi="Times New Roman"/>
          <w:sz w:val="20"/>
          <w:szCs w:val="20"/>
        </w:rPr>
      </w:pPr>
      <w:r w:rsidRPr="007E1FB5">
        <w:rPr>
          <w:rFonts w:ascii="Times New Roman" w:hAnsi="Times New Roman"/>
          <w:sz w:val="20"/>
          <w:szCs w:val="20"/>
        </w:rPr>
        <w:t>Постановлением Правительства Российской Федерации</w:t>
      </w:r>
      <w:r w:rsidRPr="007E1FB5">
        <w:rPr>
          <w:rFonts w:ascii="Times New Roman" w:hAnsi="Times New Roman"/>
          <w:sz w:val="20"/>
          <w:szCs w:val="20"/>
        </w:rPr>
        <w:br/>
        <w:t>от 28.04.2005 № 266</w:t>
      </w:r>
    </w:p>
    <w:p w:rsidR="00C733AC" w:rsidRDefault="00C733AC" w:rsidP="00C733AC">
      <w:pPr>
        <w:autoSpaceDE w:val="0"/>
        <w:autoSpaceDN w:val="0"/>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C733AC" w:rsidRDefault="00C733AC" w:rsidP="00C733AC">
      <w:pPr>
        <w:autoSpaceDE w:val="0"/>
        <w:autoSpaceDN w:val="0"/>
        <w:spacing w:after="0" w:line="240" w:lineRule="auto"/>
        <w:ind w:left="5103"/>
        <w:rPr>
          <w:rFonts w:ascii="Times New Roman" w:hAnsi="Times New Roman"/>
          <w:sz w:val="24"/>
          <w:szCs w:val="24"/>
        </w:rPr>
      </w:pPr>
      <w:r>
        <w:rPr>
          <w:rFonts w:ascii="Times New Roman" w:hAnsi="Times New Roman"/>
          <w:sz w:val="24"/>
          <w:szCs w:val="24"/>
        </w:rPr>
        <w:t xml:space="preserve">В  </w:t>
      </w:r>
    </w:p>
    <w:p w:rsidR="00C733AC" w:rsidRDefault="00C733AC" w:rsidP="00C733AC">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Pr>
          <w:rFonts w:ascii="Times New Roman" w:hAnsi="Times New Roman"/>
          <w:sz w:val="20"/>
          <w:szCs w:val="20"/>
        </w:rPr>
        <w:t>(наименование органа местного самоуправления</w:t>
      </w:r>
      <w:proofErr w:type="gramEnd"/>
    </w:p>
    <w:p w:rsidR="00C733AC" w:rsidRDefault="00C733AC" w:rsidP="00C733AC">
      <w:pPr>
        <w:autoSpaceDE w:val="0"/>
        <w:autoSpaceDN w:val="0"/>
        <w:spacing w:after="0" w:line="240" w:lineRule="auto"/>
        <w:ind w:left="5103"/>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C733AC" w:rsidRPr="007E1FB5" w:rsidRDefault="00C733AC" w:rsidP="00C733AC">
      <w:pPr>
        <w:autoSpaceDE w:val="0"/>
        <w:autoSpaceDN w:val="0"/>
        <w:spacing w:before="600" w:after="360" w:line="240" w:lineRule="auto"/>
        <w:jc w:val="center"/>
        <w:rPr>
          <w:rFonts w:ascii="Times New Roman" w:hAnsi="Times New Roman"/>
          <w:sz w:val="24"/>
          <w:szCs w:val="24"/>
        </w:rPr>
      </w:pPr>
      <w:r w:rsidRPr="007E1FB5">
        <w:rPr>
          <w:rFonts w:ascii="Times New Roman" w:hAnsi="Times New Roman"/>
          <w:caps/>
          <w:sz w:val="24"/>
          <w:szCs w:val="24"/>
        </w:rPr>
        <w:t>Заявление</w:t>
      </w:r>
      <w:r w:rsidRPr="007E1FB5">
        <w:rPr>
          <w:rFonts w:ascii="Times New Roman" w:hAnsi="Times New Roman"/>
          <w:sz w:val="24"/>
          <w:szCs w:val="24"/>
        </w:rPr>
        <w:br/>
        <w:t>о переустройстве и (или) перепланировке жилого помещения</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от  </w:t>
      </w:r>
    </w:p>
    <w:p w:rsidR="00C733AC" w:rsidRDefault="00C733AC" w:rsidP="00C733AC">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из собственников либо иных лиц не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в установленном порядке представлять их интересы)</w:t>
      </w: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autoSpaceDE w:val="0"/>
        <w:autoSpaceDN w:val="0"/>
        <w:spacing w:before="120"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autoSpaceDE w:val="0"/>
        <w:autoSpaceDN w:val="0"/>
        <w:spacing w:before="120"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autoSpaceDE w:val="0"/>
        <w:autoSpaceDN w:val="0"/>
        <w:spacing w:before="120"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autoSpaceDE w:val="0"/>
        <w:autoSpaceDN w:val="0"/>
        <w:spacing w:before="120"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autoSpaceDE w:val="0"/>
        <w:autoSpaceDN w:val="0"/>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r>
      <w:proofErr w:type="gramStart"/>
      <w:r>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733AC" w:rsidRDefault="00C733AC" w:rsidP="00C733AC">
      <w:pPr>
        <w:autoSpaceDE w:val="0"/>
        <w:autoSpaceDN w:val="0"/>
        <w:spacing w:after="0" w:line="240" w:lineRule="auto"/>
        <w:ind w:left="1276"/>
        <w:jc w:val="both"/>
        <w:rPr>
          <w:rFonts w:ascii="Times New Roman" w:hAnsi="Times New Roman"/>
          <w:sz w:val="20"/>
          <w:szCs w:val="20"/>
        </w:rPr>
      </w:pPr>
      <w:r>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733AC" w:rsidRDefault="00C733AC" w:rsidP="00C733AC">
      <w:pPr>
        <w:autoSpaceDE w:val="0"/>
        <w:autoSpaceDN w:val="0"/>
        <w:spacing w:before="360" w:after="0" w:line="240" w:lineRule="auto"/>
        <w:rPr>
          <w:rFonts w:ascii="Times New Roman" w:hAnsi="Times New Roman"/>
          <w:sz w:val="24"/>
          <w:szCs w:val="24"/>
        </w:rPr>
      </w:pPr>
      <w:r>
        <w:rPr>
          <w:rFonts w:ascii="Times New Roman" w:hAnsi="Times New Roman"/>
          <w:sz w:val="24"/>
          <w:szCs w:val="24"/>
        </w:rPr>
        <w:lastRenderedPageBreak/>
        <w:t xml:space="preserve">Место нахождения жилого помещения:  </w:t>
      </w:r>
    </w:p>
    <w:p w:rsidR="00C733AC" w:rsidRDefault="00C733AC" w:rsidP="00C733AC">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Pr>
          <w:rFonts w:ascii="Times New Roman" w:hAnsi="Times New Roman"/>
          <w:sz w:val="20"/>
          <w:szCs w:val="20"/>
        </w:rPr>
        <w:t>(указывается полный адрес: субъект Российской Федерации,</w:t>
      </w:r>
      <w:proofErr w:type="gramEnd"/>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C733AC" w:rsidRDefault="00C733AC" w:rsidP="00182169">
      <w:pPr>
        <w:spacing w:after="0" w:line="240" w:lineRule="auto"/>
        <w:jc w:val="center"/>
        <w:rPr>
          <w:rFonts w:ascii="Times New Roman" w:hAnsi="Times New Roman"/>
          <w:sz w:val="20"/>
          <w:szCs w:val="20"/>
        </w:rPr>
      </w:pPr>
    </w:p>
    <w:p w:rsidR="00C733AC" w:rsidRDefault="00C733AC" w:rsidP="0018216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 xml:space="preserve">и) жилого помещения:  </w:t>
      </w:r>
    </w:p>
    <w:p w:rsidR="00C733AC" w:rsidRDefault="00C733AC" w:rsidP="00182169">
      <w:pPr>
        <w:pBdr>
          <w:top w:val="single" w:sz="4" w:space="1" w:color="auto"/>
        </w:pBdr>
        <w:autoSpaceDE w:val="0"/>
        <w:autoSpaceDN w:val="0"/>
        <w:spacing w:after="0" w:line="240" w:lineRule="auto"/>
        <w:rPr>
          <w:rFonts w:ascii="Times New Roman" w:hAnsi="Times New Roman"/>
          <w:sz w:val="2"/>
          <w:szCs w:val="2"/>
        </w:rPr>
      </w:pPr>
    </w:p>
    <w:p w:rsidR="00C733AC" w:rsidRDefault="00C733AC" w:rsidP="00182169">
      <w:pPr>
        <w:autoSpaceDE w:val="0"/>
        <w:autoSpaceDN w:val="0"/>
        <w:spacing w:after="0" w:line="240" w:lineRule="auto"/>
        <w:rPr>
          <w:rFonts w:ascii="Times New Roman" w:hAnsi="Times New Roman"/>
          <w:sz w:val="24"/>
          <w:szCs w:val="24"/>
        </w:rPr>
      </w:pPr>
    </w:p>
    <w:p w:rsidR="00C733AC" w:rsidRDefault="00C733AC" w:rsidP="00182169">
      <w:pPr>
        <w:pBdr>
          <w:top w:val="single" w:sz="4" w:space="1" w:color="auto"/>
        </w:pBdr>
        <w:autoSpaceDE w:val="0"/>
        <w:autoSpaceDN w:val="0"/>
        <w:spacing w:after="0" w:line="240" w:lineRule="auto"/>
        <w:rPr>
          <w:rFonts w:ascii="Times New Roman" w:hAnsi="Times New Roman"/>
          <w:sz w:val="2"/>
          <w:szCs w:val="2"/>
        </w:rPr>
      </w:pPr>
    </w:p>
    <w:p w:rsidR="00C733AC" w:rsidRDefault="00C733AC" w:rsidP="00182169">
      <w:pPr>
        <w:autoSpaceDE w:val="0"/>
        <w:autoSpaceDN w:val="0"/>
        <w:spacing w:after="0" w:line="240" w:lineRule="auto"/>
        <w:rPr>
          <w:rFonts w:ascii="Times New Roman" w:hAnsi="Times New Roman"/>
          <w:sz w:val="24"/>
          <w:szCs w:val="24"/>
        </w:rPr>
      </w:pPr>
    </w:p>
    <w:p w:rsidR="00C733AC" w:rsidRDefault="00C733AC" w:rsidP="00182169">
      <w:pPr>
        <w:pBdr>
          <w:top w:val="single" w:sz="4" w:space="1" w:color="auto"/>
        </w:pBdr>
        <w:autoSpaceDE w:val="0"/>
        <w:autoSpaceDN w:val="0"/>
        <w:spacing w:after="0" w:line="240" w:lineRule="auto"/>
        <w:rPr>
          <w:rFonts w:ascii="Times New Roman" w:hAnsi="Times New Roman"/>
          <w:sz w:val="2"/>
          <w:szCs w:val="2"/>
        </w:rPr>
      </w:pPr>
    </w:p>
    <w:p w:rsidR="00C733AC" w:rsidRDefault="00C733AC" w:rsidP="00182169">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C733AC" w:rsidRDefault="00C733AC" w:rsidP="00C733AC">
      <w:pPr>
        <w:pBdr>
          <w:top w:val="single" w:sz="4" w:space="1" w:color="auto"/>
        </w:pBdr>
        <w:autoSpaceDE w:val="0"/>
        <w:autoSpaceDN w:val="0"/>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C733AC" w:rsidRDefault="00C733AC" w:rsidP="00C733AC">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Pr>
          <w:rFonts w:ascii="Times New Roman" w:hAnsi="Times New Roman"/>
          <w:sz w:val="20"/>
          <w:szCs w:val="20"/>
        </w:rPr>
        <w:t>(права собственности, договора найма,</w:t>
      </w:r>
      <w:proofErr w:type="gramEnd"/>
    </w:p>
    <w:p w:rsidR="00C733AC" w:rsidRDefault="00C733AC" w:rsidP="00C733AC">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33AC" w:rsidRDefault="00C733AC" w:rsidP="00C733AC">
      <w:pPr>
        <w:pBdr>
          <w:top w:val="single" w:sz="4" w:space="1" w:color="auto"/>
        </w:pBdr>
        <w:autoSpaceDE w:val="0"/>
        <w:autoSpaceDN w:val="0"/>
        <w:spacing w:after="0" w:line="240" w:lineRule="auto"/>
        <w:ind w:right="113"/>
        <w:jc w:val="center"/>
        <w:rPr>
          <w:rFonts w:ascii="Times New Roman" w:hAnsi="Times New Roman"/>
          <w:sz w:val="20"/>
          <w:szCs w:val="20"/>
        </w:rPr>
      </w:pPr>
      <w:r>
        <w:rPr>
          <w:rFonts w:ascii="Times New Roman" w:hAnsi="Times New Roman"/>
          <w:sz w:val="20"/>
          <w:szCs w:val="20"/>
        </w:rPr>
        <w:t xml:space="preserve">договора аренды – </w:t>
      </w:r>
      <w:proofErr w:type="gramStart"/>
      <w:r>
        <w:rPr>
          <w:rFonts w:ascii="Times New Roman" w:hAnsi="Times New Roman"/>
          <w:sz w:val="20"/>
          <w:szCs w:val="20"/>
        </w:rPr>
        <w:t>нужное</w:t>
      </w:r>
      <w:proofErr w:type="gramEnd"/>
      <w:r>
        <w:rPr>
          <w:rFonts w:ascii="Times New Roman" w:hAnsi="Times New Roman"/>
          <w:sz w:val="20"/>
          <w:szCs w:val="20"/>
        </w:rPr>
        <w:t xml:space="preserve"> указать)</w:t>
      </w:r>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733AC" w:rsidTr="00C733AC">
        <w:tc>
          <w:tcPr>
            <w:tcW w:w="6124" w:type="dxa"/>
            <w:gridSpan w:val="8"/>
            <w:vAlign w:val="bottom"/>
            <w:hideMark/>
          </w:tcPr>
          <w:p w:rsidR="00C733AC" w:rsidRDefault="00C733AC">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3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425" w:type="dxa"/>
            <w:gridSpan w:val="2"/>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33AC" w:rsidTr="00C733AC">
        <w:trPr>
          <w:gridAfter w:val="11"/>
          <w:wAfter w:w="5614" w:type="dxa"/>
        </w:trPr>
        <w:tc>
          <w:tcPr>
            <w:tcW w:w="510"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3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425" w:type="dxa"/>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33AC" w:rsidTr="00C733AC">
        <w:trPr>
          <w:gridAfter w:val="1"/>
          <w:wAfter w:w="196" w:type="dxa"/>
        </w:trPr>
        <w:tc>
          <w:tcPr>
            <w:tcW w:w="6180" w:type="dxa"/>
            <w:gridSpan w:val="9"/>
            <w:vAlign w:val="bottom"/>
            <w:hideMark/>
          </w:tcPr>
          <w:p w:rsidR="00C733AC" w:rsidRDefault="00C733AC">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480" w:type="dxa"/>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r>
    </w:tbl>
    <w:p w:rsidR="00C733AC" w:rsidRDefault="00C733AC" w:rsidP="00C733AC">
      <w:pPr>
        <w:tabs>
          <w:tab w:val="center" w:pos="2127"/>
          <w:tab w:val="left" w:pos="3544"/>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C733AC" w:rsidRDefault="00C733AC" w:rsidP="00C733AC">
      <w:pPr>
        <w:pBdr>
          <w:top w:val="single" w:sz="4" w:space="1" w:color="auto"/>
        </w:pBdr>
        <w:autoSpaceDE w:val="0"/>
        <w:autoSpaceDN w:val="0"/>
        <w:spacing w:after="0" w:line="240" w:lineRule="auto"/>
        <w:ind w:left="851" w:right="6519"/>
        <w:rPr>
          <w:rFonts w:ascii="Times New Roman" w:hAnsi="Times New Roman"/>
          <w:sz w:val="2"/>
          <w:szCs w:val="2"/>
        </w:rPr>
      </w:pPr>
    </w:p>
    <w:p w:rsidR="00C733AC" w:rsidRDefault="00C733AC" w:rsidP="00C733AC">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C733AC" w:rsidRDefault="00C733AC" w:rsidP="00C733AC">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C733AC" w:rsidRDefault="00C733AC" w:rsidP="00C733AC">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733AC" w:rsidRDefault="00C733AC" w:rsidP="00C733AC">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C733AC" w:rsidRDefault="00C733AC" w:rsidP="00C733AC">
      <w:pPr>
        <w:autoSpaceDE w:val="0"/>
        <w:autoSpaceDN w:val="0"/>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C733AC" w:rsidTr="00C733AC">
        <w:tc>
          <w:tcPr>
            <w:tcW w:w="2495"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социального найма </w:t>
            </w:r>
            <w:proofErr w:type="gramStart"/>
            <w:r>
              <w:rPr>
                <w:rFonts w:ascii="Times New Roman" w:hAnsi="Times New Roman"/>
                <w:sz w:val="24"/>
                <w:szCs w:val="24"/>
              </w:rPr>
              <w:t>от</w:t>
            </w:r>
            <w:proofErr w:type="gramEnd"/>
            <w:r>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4"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142" w:type="dxa"/>
            <w:vAlign w:val="bottom"/>
          </w:tcPr>
          <w:p w:rsidR="00C733AC" w:rsidRDefault="00C733AC">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709" w:type="dxa"/>
            <w:vAlign w:val="bottom"/>
            <w:hideMark/>
          </w:tcPr>
          <w:p w:rsidR="00C733AC" w:rsidRDefault="00C733AC">
            <w:pPr>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w:t>
            </w:r>
          </w:p>
        </w:tc>
        <w:tc>
          <w:tcPr>
            <w:tcW w:w="1276"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142"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r>
    </w:tbl>
    <w:p w:rsidR="00C733AC" w:rsidRDefault="00C733AC" w:rsidP="00C733AC">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C733AC" w:rsidTr="00C733AC">
        <w:tc>
          <w:tcPr>
            <w:tcW w:w="595" w:type="dxa"/>
            <w:tcBorders>
              <w:top w:val="single" w:sz="4" w:space="0" w:color="auto"/>
              <w:left w:val="single" w:sz="4" w:space="0" w:color="auto"/>
              <w:bottom w:val="single" w:sz="4" w:space="0" w:color="auto"/>
              <w:right w:val="single" w:sz="4" w:space="0" w:color="auto"/>
            </w:tcBorders>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Отметка о нотариальном </w:t>
            </w:r>
            <w:proofErr w:type="gramStart"/>
            <w:r>
              <w:rPr>
                <w:rFonts w:ascii="Times New Roman" w:hAnsi="Times New Roman"/>
                <w:sz w:val="24"/>
                <w:szCs w:val="24"/>
              </w:rPr>
              <w:t>заверении подписей</w:t>
            </w:r>
            <w:proofErr w:type="gramEnd"/>
            <w:r>
              <w:rPr>
                <w:rFonts w:ascii="Times New Roman" w:hAnsi="Times New Roman"/>
                <w:sz w:val="24"/>
                <w:szCs w:val="24"/>
              </w:rPr>
              <w:t xml:space="preserve"> лиц</w:t>
            </w:r>
          </w:p>
        </w:tc>
      </w:tr>
      <w:tr w:rsidR="00C733AC" w:rsidTr="00C733AC">
        <w:tc>
          <w:tcPr>
            <w:tcW w:w="595" w:type="dxa"/>
            <w:tcBorders>
              <w:top w:val="single" w:sz="4" w:space="0" w:color="auto"/>
              <w:left w:val="single" w:sz="4" w:space="0" w:color="auto"/>
              <w:bottom w:val="single" w:sz="4" w:space="0" w:color="auto"/>
              <w:right w:val="single" w:sz="4" w:space="0" w:color="auto"/>
            </w:tcBorders>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r>
      <w:tr w:rsidR="00C733AC" w:rsidTr="00C733AC">
        <w:tc>
          <w:tcPr>
            <w:tcW w:w="595"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r>
      <w:tr w:rsidR="00C733AC" w:rsidTr="00C733AC">
        <w:tc>
          <w:tcPr>
            <w:tcW w:w="595"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r>
      <w:tr w:rsidR="00C733AC" w:rsidTr="00C733AC">
        <w:tc>
          <w:tcPr>
            <w:tcW w:w="595"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33AC" w:rsidRDefault="00C733AC">
            <w:pPr>
              <w:autoSpaceDE w:val="0"/>
              <w:autoSpaceDN w:val="0"/>
              <w:spacing w:after="0" w:line="240" w:lineRule="auto"/>
              <w:jc w:val="center"/>
              <w:rPr>
                <w:rFonts w:ascii="Times New Roman" w:hAnsi="Times New Roman"/>
                <w:sz w:val="24"/>
                <w:szCs w:val="24"/>
              </w:rPr>
            </w:pPr>
          </w:p>
        </w:tc>
      </w:tr>
    </w:tbl>
    <w:p w:rsidR="00C733AC" w:rsidRDefault="00C733AC" w:rsidP="00C733AC">
      <w:pPr>
        <w:autoSpaceDE w:val="0"/>
        <w:autoSpaceDN w:val="0"/>
        <w:spacing w:before="240" w:after="0" w:line="240" w:lineRule="auto"/>
        <w:rPr>
          <w:rFonts w:ascii="Times New Roman" w:hAnsi="Times New Roman"/>
          <w:sz w:val="24"/>
          <w:szCs w:val="24"/>
        </w:rPr>
      </w:pPr>
      <w:r>
        <w:rPr>
          <w:rFonts w:ascii="Times New Roman" w:hAnsi="Times New Roman"/>
          <w:sz w:val="24"/>
          <w:szCs w:val="24"/>
        </w:rPr>
        <w:t>________________</w:t>
      </w:r>
    </w:p>
    <w:p w:rsidR="00C733AC" w:rsidRDefault="00C733AC" w:rsidP="00C733AC">
      <w:pPr>
        <w:autoSpaceDE w:val="0"/>
        <w:autoSpaceDN w:val="0"/>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82169" w:rsidRDefault="00182169" w:rsidP="00C733AC">
      <w:pPr>
        <w:autoSpaceDE w:val="0"/>
        <w:autoSpaceDN w:val="0"/>
        <w:spacing w:after="0" w:line="240" w:lineRule="auto"/>
        <w:ind w:firstLine="567"/>
        <w:jc w:val="both"/>
        <w:rPr>
          <w:rFonts w:ascii="Times New Roman" w:hAnsi="Times New Roman"/>
          <w:sz w:val="20"/>
          <w:szCs w:val="20"/>
        </w:rPr>
      </w:pP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К заявлению прилагаются следующие документы:</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1)  </w:t>
      </w:r>
    </w:p>
    <w:p w:rsidR="00C733AC" w:rsidRDefault="00C733AC" w:rsidP="00C733AC">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C733AC" w:rsidTr="00C733AC">
        <w:tc>
          <w:tcPr>
            <w:tcW w:w="7399"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426" w:type="dxa"/>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992" w:type="dxa"/>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r w:rsidR="00C733AC" w:rsidTr="00C733AC">
        <w:tc>
          <w:tcPr>
            <w:tcW w:w="7399" w:type="dxa"/>
            <w:vAlign w:val="bottom"/>
            <w:hideMark/>
          </w:tcPr>
          <w:p w:rsidR="00C733AC" w:rsidRDefault="00C733AC">
            <w:pPr>
              <w:autoSpaceDE w:val="0"/>
              <w:autoSpaceDN w:val="0"/>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vAlign w:val="bottom"/>
          </w:tcPr>
          <w:p w:rsidR="00C733AC" w:rsidRDefault="00C733AC">
            <w:pPr>
              <w:autoSpaceDE w:val="0"/>
              <w:autoSpaceDN w:val="0"/>
              <w:spacing w:after="0" w:line="240" w:lineRule="auto"/>
              <w:rPr>
                <w:rFonts w:ascii="Times New Roman" w:hAnsi="Times New Roman"/>
                <w:sz w:val="20"/>
                <w:szCs w:val="20"/>
              </w:rPr>
            </w:pPr>
          </w:p>
        </w:tc>
        <w:tc>
          <w:tcPr>
            <w:tcW w:w="850" w:type="dxa"/>
            <w:vAlign w:val="bottom"/>
          </w:tcPr>
          <w:p w:rsidR="00C733AC" w:rsidRDefault="00C733AC">
            <w:pPr>
              <w:autoSpaceDE w:val="0"/>
              <w:autoSpaceDN w:val="0"/>
              <w:spacing w:after="0" w:line="240" w:lineRule="auto"/>
              <w:rPr>
                <w:rFonts w:ascii="Times New Roman" w:hAnsi="Times New Roman"/>
                <w:sz w:val="20"/>
                <w:szCs w:val="20"/>
              </w:rPr>
            </w:pPr>
          </w:p>
        </w:tc>
        <w:tc>
          <w:tcPr>
            <w:tcW w:w="992" w:type="dxa"/>
            <w:vAlign w:val="bottom"/>
          </w:tcPr>
          <w:p w:rsidR="00C733AC" w:rsidRDefault="00C733AC">
            <w:pPr>
              <w:autoSpaceDE w:val="0"/>
              <w:autoSpaceDN w:val="0"/>
              <w:spacing w:after="0" w:line="240" w:lineRule="auto"/>
              <w:rPr>
                <w:rFonts w:ascii="Times New Roman" w:hAnsi="Times New Roman"/>
                <w:sz w:val="20"/>
                <w:szCs w:val="20"/>
              </w:rPr>
            </w:pPr>
          </w:p>
        </w:tc>
      </w:tr>
    </w:tbl>
    <w:p w:rsidR="00C733AC" w:rsidRDefault="00C733AC" w:rsidP="00C733AC">
      <w:pPr>
        <w:tabs>
          <w:tab w:val="center" w:pos="1985"/>
          <w:tab w:val="left" w:pos="2552"/>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C733AC" w:rsidRDefault="00C733AC" w:rsidP="00C733AC">
      <w:pPr>
        <w:pBdr>
          <w:top w:val="single" w:sz="4" w:space="1" w:color="auto"/>
        </w:pBdr>
        <w:autoSpaceDE w:val="0"/>
        <w:autoSpaceDN w:val="0"/>
        <w:spacing w:after="0" w:line="240" w:lineRule="auto"/>
        <w:ind w:left="1560" w:right="7511"/>
        <w:rPr>
          <w:rFonts w:ascii="Times New Roman" w:hAnsi="Times New Roman"/>
          <w:sz w:val="2"/>
          <w:szCs w:val="2"/>
        </w:rPr>
      </w:pPr>
    </w:p>
    <w:p w:rsidR="00C733AC" w:rsidRDefault="00C733AC" w:rsidP="00C733AC">
      <w:pPr>
        <w:tabs>
          <w:tab w:val="center" w:pos="797"/>
          <w:tab w:val="left" w:pos="1276"/>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3) технический паспорт переустраиваемого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C733AC" w:rsidRDefault="00C733AC" w:rsidP="00C733AC">
      <w:pPr>
        <w:pBdr>
          <w:top w:val="single" w:sz="4" w:space="1" w:color="auto"/>
        </w:pBdr>
        <w:autoSpaceDE w:val="0"/>
        <w:autoSpaceDN w:val="0"/>
        <w:spacing w:after="0" w:line="240" w:lineRule="auto"/>
        <w:ind w:left="340" w:right="8761"/>
        <w:rPr>
          <w:rFonts w:ascii="Times New Roman" w:hAnsi="Times New Roman"/>
          <w:sz w:val="2"/>
          <w:szCs w:val="2"/>
        </w:rPr>
      </w:pPr>
    </w:p>
    <w:p w:rsidR="00C733AC" w:rsidRDefault="00C733AC" w:rsidP="00C733AC">
      <w:pPr>
        <w:tabs>
          <w:tab w:val="center" w:pos="4584"/>
          <w:tab w:val="left" w:pos="5103"/>
          <w:tab w:val="left" w:pos="595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C733AC" w:rsidRDefault="00C733AC" w:rsidP="00C733AC">
      <w:pPr>
        <w:pBdr>
          <w:top w:val="single" w:sz="4" w:space="1" w:color="auto"/>
        </w:pBdr>
        <w:autoSpaceDE w:val="0"/>
        <w:autoSpaceDN w:val="0"/>
        <w:spacing w:after="0" w:line="240" w:lineRule="auto"/>
        <w:ind w:left="4196" w:right="4905"/>
        <w:rPr>
          <w:rFonts w:ascii="Times New Roman" w:hAnsi="Times New Roman"/>
          <w:sz w:val="2"/>
          <w:szCs w:val="2"/>
        </w:rPr>
      </w:pPr>
    </w:p>
    <w:p w:rsidR="00C733AC" w:rsidRDefault="00C733AC" w:rsidP="00C733AC">
      <w:pPr>
        <w:tabs>
          <w:tab w:val="center" w:pos="769"/>
          <w:tab w:val="left" w:pos="1276"/>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C733AC" w:rsidRDefault="00C733AC" w:rsidP="00C733AC">
      <w:pPr>
        <w:pBdr>
          <w:top w:val="single" w:sz="4" w:space="1" w:color="auto"/>
        </w:pBdr>
        <w:autoSpaceDE w:val="0"/>
        <w:autoSpaceDN w:val="0"/>
        <w:spacing w:after="0" w:line="240" w:lineRule="auto"/>
        <w:ind w:left="340" w:right="8761"/>
        <w:rPr>
          <w:rFonts w:ascii="Times New Roman" w:hAnsi="Times New Roman"/>
          <w:sz w:val="2"/>
          <w:szCs w:val="2"/>
        </w:rPr>
      </w:pP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C733AC" w:rsidRDefault="00C733AC" w:rsidP="00C733AC">
      <w:pPr>
        <w:pBdr>
          <w:top w:val="single" w:sz="4" w:space="1" w:color="auto"/>
        </w:pBdr>
        <w:autoSpaceDE w:val="0"/>
        <w:autoSpaceDN w:val="0"/>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733AC" w:rsidTr="00C733AC">
        <w:tc>
          <w:tcPr>
            <w:tcW w:w="170"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4"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567" w:type="dxa"/>
            <w:vAlign w:val="bottom"/>
            <w:hideMark/>
          </w:tcPr>
          <w:p w:rsidR="00C733AC" w:rsidRDefault="00C733AC" w:rsidP="00223F32">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rPr>
                <w:rFonts w:ascii="Times New Roman" w:hAnsi="Times New Roman"/>
                <w:sz w:val="24"/>
                <w:szCs w:val="24"/>
              </w:rPr>
            </w:pPr>
          </w:p>
        </w:tc>
        <w:tc>
          <w:tcPr>
            <w:tcW w:w="850" w:type="dxa"/>
            <w:vAlign w:val="bottom"/>
            <w:hideMark/>
          </w:tcPr>
          <w:p w:rsidR="00C733AC" w:rsidRDefault="00C733AC" w:rsidP="00223F32">
            <w:pPr>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3" w:type="dxa"/>
            <w:vAlign w:val="bottom"/>
          </w:tcPr>
          <w:p w:rsidR="00C733AC" w:rsidRDefault="00C733AC" w:rsidP="00223F3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r>
      <w:tr w:rsidR="00C733AC" w:rsidTr="00C733AC">
        <w:tc>
          <w:tcPr>
            <w:tcW w:w="17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842"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85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964"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3140"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33AC" w:rsidRDefault="00C733AC" w:rsidP="00223F3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733AC" w:rsidTr="00C733AC">
        <w:tc>
          <w:tcPr>
            <w:tcW w:w="170"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4"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567" w:type="dxa"/>
            <w:vAlign w:val="bottom"/>
            <w:hideMark/>
          </w:tcPr>
          <w:p w:rsidR="00C733AC" w:rsidRDefault="00C733AC" w:rsidP="00223F32">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rPr>
                <w:rFonts w:ascii="Times New Roman" w:hAnsi="Times New Roman"/>
                <w:sz w:val="24"/>
                <w:szCs w:val="24"/>
              </w:rPr>
            </w:pPr>
          </w:p>
        </w:tc>
        <w:tc>
          <w:tcPr>
            <w:tcW w:w="850" w:type="dxa"/>
            <w:vAlign w:val="bottom"/>
            <w:hideMark/>
          </w:tcPr>
          <w:p w:rsidR="00C733AC" w:rsidRDefault="00C733AC" w:rsidP="00223F32">
            <w:pPr>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3" w:type="dxa"/>
            <w:vAlign w:val="bottom"/>
          </w:tcPr>
          <w:p w:rsidR="00C733AC" w:rsidRDefault="00C733AC" w:rsidP="00223F3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r>
      <w:tr w:rsidR="00C733AC" w:rsidTr="00C733AC">
        <w:tc>
          <w:tcPr>
            <w:tcW w:w="17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842"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85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964"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3140"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33AC" w:rsidRDefault="00C733AC" w:rsidP="00223F3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733AC" w:rsidTr="00C733AC">
        <w:tc>
          <w:tcPr>
            <w:tcW w:w="170"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4"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567" w:type="dxa"/>
            <w:vAlign w:val="bottom"/>
            <w:hideMark/>
          </w:tcPr>
          <w:p w:rsidR="00C733AC" w:rsidRDefault="00C733AC" w:rsidP="00223F32">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rPr>
                <w:rFonts w:ascii="Times New Roman" w:hAnsi="Times New Roman"/>
                <w:sz w:val="24"/>
                <w:szCs w:val="24"/>
              </w:rPr>
            </w:pPr>
          </w:p>
        </w:tc>
        <w:tc>
          <w:tcPr>
            <w:tcW w:w="850" w:type="dxa"/>
            <w:vAlign w:val="bottom"/>
            <w:hideMark/>
          </w:tcPr>
          <w:p w:rsidR="00C733AC" w:rsidRDefault="00C733AC" w:rsidP="00223F32">
            <w:pPr>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3" w:type="dxa"/>
            <w:vAlign w:val="bottom"/>
          </w:tcPr>
          <w:p w:rsidR="00C733AC" w:rsidRDefault="00C733AC" w:rsidP="00223F3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r>
      <w:tr w:rsidR="00C733AC" w:rsidTr="00C733AC">
        <w:tc>
          <w:tcPr>
            <w:tcW w:w="17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842"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85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964"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3140"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33AC" w:rsidRDefault="00C733AC" w:rsidP="00223F3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733AC" w:rsidTr="00C733AC">
        <w:tc>
          <w:tcPr>
            <w:tcW w:w="170"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4" w:type="dxa"/>
            <w:vAlign w:val="bottom"/>
            <w:hideMark/>
          </w:tcPr>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567" w:type="dxa"/>
            <w:vAlign w:val="bottom"/>
            <w:hideMark/>
          </w:tcPr>
          <w:p w:rsidR="00C733AC" w:rsidRDefault="00C733AC" w:rsidP="00223F32">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rPr>
                <w:rFonts w:ascii="Times New Roman" w:hAnsi="Times New Roman"/>
                <w:sz w:val="24"/>
                <w:szCs w:val="24"/>
              </w:rPr>
            </w:pPr>
          </w:p>
        </w:tc>
        <w:tc>
          <w:tcPr>
            <w:tcW w:w="850" w:type="dxa"/>
            <w:vAlign w:val="bottom"/>
            <w:hideMark/>
          </w:tcPr>
          <w:p w:rsidR="00C733AC" w:rsidRDefault="00C733AC" w:rsidP="00223F32">
            <w:pPr>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c>
          <w:tcPr>
            <w:tcW w:w="283" w:type="dxa"/>
            <w:vAlign w:val="bottom"/>
          </w:tcPr>
          <w:p w:rsidR="00C733AC" w:rsidRDefault="00C733AC" w:rsidP="00223F3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33AC" w:rsidRDefault="00C733AC" w:rsidP="00223F32">
            <w:pPr>
              <w:autoSpaceDE w:val="0"/>
              <w:autoSpaceDN w:val="0"/>
              <w:spacing w:after="0" w:line="240" w:lineRule="auto"/>
              <w:jc w:val="center"/>
              <w:rPr>
                <w:rFonts w:ascii="Times New Roman" w:hAnsi="Times New Roman"/>
                <w:sz w:val="24"/>
                <w:szCs w:val="24"/>
              </w:rPr>
            </w:pPr>
          </w:p>
        </w:tc>
      </w:tr>
      <w:tr w:rsidR="00C733AC" w:rsidTr="00C733AC">
        <w:tc>
          <w:tcPr>
            <w:tcW w:w="17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842"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284"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850"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1964"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33AC" w:rsidRDefault="00C733AC" w:rsidP="00223F32">
            <w:pPr>
              <w:autoSpaceDE w:val="0"/>
              <w:autoSpaceDN w:val="0"/>
              <w:spacing w:after="0" w:line="240" w:lineRule="auto"/>
              <w:rPr>
                <w:rFonts w:ascii="Times New Roman" w:hAnsi="Times New Roman"/>
                <w:sz w:val="20"/>
                <w:szCs w:val="20"/>
              </w:rPr>
            </w:pPr>
          </w:p>
        </w:tc>
        <w:tc>
          <w:tcPr>
            <w:tcW w:w="3140" w:type="dxa"/>
            <w:vAlign w:val="bottom"/>
            <w:hideMark/>
          </w:tcPr>
          <w:p w:rsidR="00C733AC" w:rsidRDefault="00C733AC" w:rsidP="00223F3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33AC" w:rsidRDefault="00C733AC" w:rsidP="00223F32">
      <w:pPr>
        <w:autoSpaceDE w:val="0"/>
        <w:autoSpaceDN w:val="0"/>
        <w:spacing w:after="0" w:line="240" w:lineRule="auto"/>
        <w:rPr>
          <w:rFonts w:ascii="Times New Roman" w:hAnsi="Times New Roman"/>
          <w:sz w:val="24"/>
          <w:szCs w:val="24"/>
        </w:rPr>
      </w:pPr>
      <w:r>
        <w:rPr>
          <w:rFonts w:ascii="Times New Roman" w:hAnsi="Times New Roman"/>
          <w:sz w:val="24"/>
          <w:szCs w:val="24"/>
        </w:rPr>
        <w:t>________________</w:t>
      </w:r>
    </w:p>
    <w:p w:rsidR="00C733AC" w:rsidRDefault="00C733AC" w:rsidP="00C733AC">
      <w:pPr>
        <w:autoSpaceDE w:val="0"/>
        <w:autoSpaceDN w:val="0"/>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733AC" w:rsidRDefault="007E1FB5" w:rsidP="00223F32">
      <w:pPr>
        <w:pBdr>
          <w:bottom w:val="dashed" w:sz="4" w:space="1" w:color="auto"/>
        </w:pBdr>
        <w:tabs>
          <w:tab w:val="left" w:pos="1202"/>
        </w:tabs>
        <w:autoSpaceDE w:val="0"/>
        <w:autoSpaceDN w:val="0"/>
        <w:spacing w:before="360" w:after="0" w:line="240" w:lineRule="auto"/>
        <w:rPr>
          <w:rFonts w:ascii="Times New Roman" w:hAnsi="Times New Roman"/>
          <w:sz w:val="20"/>
          <w:szCs w:val="20"/>
        </w:rPr>
      </w:pPr>
      <w:r>
        <w:rPr>
          <w:rFonts w:ascii="Times New Roman" w:hAnsi="Times New Roman"/>
          <w:sz w:val="24"/>
          <w:szCs w:val="24"/>
        </w:rPr>
        <w:tab/>
      </w:r>
      <w:r w:rsidR="00C733AC">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996"/>
        <w:gridCol w:w="661"/>
        <w:gridCol w:w="330"/>
        <w:gridCol w:w="2250"/>
        <w:gridCol w:w="626"/>
        <w:gridCol w:w="330"/>
        <w:gridCol w:w="433"/>
      </w:tblGrid>
      <w:tr w:rsidR="00C733AC" w:rsidTr="00C733AC">
        <w:trPr>
          <w:trHeight w:val="399"/>
        </w:trPr>
        <w:tc>
          <w:tcPr>
            <w:tcW w:w="4996" w:type="dxa"/>
            <w:vAlign w:val="bottom"/>
            <w:hideMark/>
          </w:tcPr>
          <w:p w:rsidR="00C733AC" w:rsidRDefault="00C733AC">
            <w:pPr>
              <w:tabs>
                <w:tab w:val="left" w:pos="4082"/>
              </w:tabs>
              <w:autoSpaceDE w:val="0"/>
              <w:autoSpaceDN w:val="0"/>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330"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626"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433" w:type="dxa"/>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C733AC" w:rsidRDefault="00C733AC" w:rsidP="00C733AC">
      <w:pPr>
        <w:autoSpaceDE w:val="0"/>
        <w:autoSpaceDN w:val="0"/>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C733AC" w:rsidRDefault="00C733AC" w:rsidP="00C733AC">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4A0"/>
      </w:tblPr>
      <w:tblGrid>
        <w:gridCol w:w="4281"/>
        <w:gridCol w:w="567"/>
        <w:gridCol w:w="283"/>
        <w:gridCol w:w="1928"/>
        <w:gridCol w:w="537"/>
        <w:gridCol w:w="283"/>
        <w:gridCol w:w="1477"/>
      </w:tblGrid>
      <w:tr w:rsidR="00C733AC" w:rsidTr="00C733AC">
        <w:tc>
          <w:tcPr>
            <w:tcW w:w="4281" w:type="dxa"/>
            <w:vAlign w:val="bottom"/>
            <w:hideMark/>
          </w:tcPr>
          <w:p w:rsidR="00C733AC" w:rsidRDefault="00C733AC">
            <w:pPr>
              <w:tabs>
                <w:tab w:val="left" w:pos="4082"/>
              </w:tabs>
              <w:autoSpaceDE w:val="0"/>
              <w:autoSpaceDN w:val="0"/>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3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1477" w:type="dxa"/>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C733AC" w:rsidRDefault="00C733AC" w:rsidP="00C733AC">
      <w:pPr>
        <w:autoSpaceDE w:val="0"/>
        <w:autoSpaceDN w:val="0"/>
        <w:spacing w:after="0" w:line="240" w:lineRule="auto"/>
        <w:ind w:left="4111"/>
        <w:rPr>
          <w:rFonts w:ascii="Times New Roman" w:hAnsi="Times New Roman"/>
          <w:sz w:val="24"/>
          <w:szCs w:val="24"/>
        </w:rPr>
      </w:pPr>
      <w:r>
        <w:rPr>
          <w:rFonts w:ascii="Times New Roman" w:hAnsi="Times New Roman"/>
          <w:sz w:val="24"/>
          <w:szCs w:val="24"/>
        </w:rPr>
        <w:t xml:space="preserve">№  </w:t>
      </w:r>
    </w:p>
    <w:p w:rsidR="00C733AC" w:rsidRDefault="00C733AC" w:rsidP="00C733AC">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733AC" w:rsidTr="00C733AC">
        <w:tc>
          <w:tcPr>
            <w:tcW w:w="4281" w:type="dxa"/>
            <w:vAlign w:val="bottom"/>
            <w:hideMark/>
          </w:tcPr>
          <w:p w:rsidR="00C733AC" w:rsidRDefault="00C733AC">
            <w:pPr>
              <w:tabs>
                <w:tab w:val="left" w:pos="4082"/>
              </w:tabs>
              <w:autoSpaceDE w:val="0"/>
              <w:autoSpaceDN w:val="0"/>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3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371" w:type="dxa"/>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C733AC" w:rsidRDefault="00C733AC" w:rsidP="00C733AC">
      <w:pPr>
        <w:autoSpaceDE w:val="0"/>
        <w:autoSpaceDN w:val="0"/>
        <w:spacing w:after="0" w:line="240" w:lineRule="auto"/>
        <w:ind w:left="4253"/>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C733AC" w:rsidRDefault="00C733AC" w:rsidP="00C733AC">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Pr>
          <w:rFonts w:ascii="Times New Roman" w:hAnsi="Times New Roman"/>
          <w:sz w:val="20"/>
          <w:szCs w:val="20"/>
        </w:rPr>
        <w:t>(должность,</w:t>
      </w:r>
      <w:proofErr w:type="gramEnd"/>
    </w:p>
    <w:tbl>
      <w:tblPr>
        <w:tblW w:w="0" w:type="auto"/>
        <w:tblLayout w:type="fixed"/>
        <w:tblCellMar>
          <w:left w:w="28" w:type="dxa"/>
          <w:right w:w="28" w:type="dxa"/>
        </w:tblCellMar>
        <w:tblLook w:val="04A0"/>
      </w:tblPr>
      <w:tblGrid>
        <w:gridCol w:w="4706"/>
        <w:gridCol w:w="1276"/>
        <w:gridCol w:w="3657"/>
      </w:tblGrid>
      <w:tr w:rsidR="00C733AC" w:rsidTr="00C733AC">
        <w:tc>
          <w:tcPr>
            <w:tcW w:w="4706"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1276" w:type="dxa"/>
            <w:vAlign w:val="bottom"/>
          </w:tcPr>
          <w:p w:rsidR="00C733AC" w:rsidRDefault="00C733AC">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r>
      <w:tr w:rsidR="00C733AC" w:rsidTr="00C733AC">
        <w:tc>
          <w:tcPr>
            <w:tcW w:w="4706" w:type="dxa"/>
            <w:vAlign w:val="bottom"/>
            <w:hideMark/>
          </w:tcPr>
          <w:p w:rsidR="00C733AC" w:rsidRDefault="00C733AC">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Ф.И.О. должностного лица, принявшего заявление)</w:t>
            </w:r>
            <w:proofErr w:type="gramEnd"/>
          </w:p>
        </w:tc>
        <w:tc>
          <w:tcPr>
            <w:tcW w:w="1276" w:type="dxa"/>
            <w:vAlign w:val="bottom"/>
          </w:tcPr>
          <w:p w:rsidR="00C733AC" w:rsidRDefault="00C733AC">
            <w:pPr>
              <w:autoSpaceDE w:val="0"/>
              <w:autoSpaceDN w:val="0"/>
              <w:spacing w:after="0" w:line="240" w:lineRule="auto"/>
              <w:rPr>
                <w:rFonts w:ascii="Times New Roman" w:hAnsi="Times New Roman"/>
                <w:sz w:val="20"/>
                <w:szCs w:val="20"/>
              </w:rPr>
            </w:pPr>
          </w:p>
        </w:tc>
        <w:tc>
          <w:tcPr>
            <w:tcW w:w="3657" w:type="dxa"/>
            <w:vAlign w:val="bottom"/>
            <w:hideMark/>
          </w:tcPr>
          <w:p w:rsidR="00C733AC" w:rsidRDefault="00C733AC">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C733AC" w:rsidRDefault="00F063EB" w:rsidP="00223F32">
      <w:pPr>
        <w:pStyle w:val="ConsPlusNormal"/>
        <w:jc w:val="both"/>
        <w:outlineLvl w:val="1"/>
      </w:pPr>
      <w:r>
        <w:lastRenderedPageBreak/>
        <w:t xml:space="preserve">                                                                                                            </w:t>
      </w:r>
      <w:r w:rsidR="00C733AC">
        <w:t>Приложение № 4</w:t>
      </w:r>
    </w:p>
    <w:p w:rsidR="00C733AC" w:rsidRDefault="00C733AC" w:rsidP="00C733AC">
      <w:pPr>
        <w:pStyle w:val="ConsPlusNormal"/>
        <w:jc w:val="right"/>
      </w:pPr>
      <w:r>
        <w:t>к административному регламенту</w:t>
      </w:r>
    </w:p>
    <w:p w:rsidR="00C733AC" w:rsidRDefault="00C733AC" w:rsidP="00C733AC">
      <w:pPr>
        <w:pStyle w:val="ConsPlusNormal"/>
        <w:jc w:val="right"/>
      </w:pPr>
      <w:r>
        <w:t>предоставления муниципальной услуги</w:t>
      </w:r>
    </w:p>
    <w:p w:rsidR="00C733AC" w:rsidRDefault="00C733AC" w:rsidP="00C733AC">
      <w:pPr>
        <w:pStyle w:val="ConsPlusNormal"/>
        <w:jc w:val="right"/>
      </w:pPr>
      <w:r>
        <w:t>«Согласование проведения переустройства</w:t>
      </w:r>
    </w:p>
    <w:p w:rsidR="00C733AC" w:rsidRDefault="00C733AC" w:rsidP="00C733AC">
      <w:pPr>
        <w:pStyle w:val="ConsPlusNormal"/>
        <w:jc w:val="right"/>
      </w:pPr>
      <w:r>
        <w:t>и (или) перепланировки помещения</w:t>
      </w:r>
    </w:p>
    <w:p w:rsidR="00C733AC" w:rsidRDefault="00C733AC" w:rsidP="00C733AC">
      <w:pPr>
        <w:pStyle w:val="ConsPlusNormal"/>
        <w:jc w:val="right"/>
      </w:pPr>
      <w:r>
        <w:t>в многоквартирном доме»</w:t>
      </w:r>
    </w:p>
    <w:p w:rsidR="00C733AC" w:rsidRDefault="00C733AC" w:rsidP="00C733AC">
      <w:pPr>
        <w:tabs>
          <w:tab w:val="left" w:pos="7951"/>
        </w:tabs>
      </w:pPr>
    </w:p>
    <w:p w:rsidR="00C733AC" w:rsidRPr="00223F32" w:rsidRDefault="00C733AC" w:rsidP="00C733AC">
      <w:pPr>
        <w:autoSpaceDE w:val="0"/>
        <w:autoSpaceDN w:val="0"/>
        <w:spacing w:after="0" w:line="240" w:lineRule="auto"/>
        <w:ind w:left="6521"/>
        <w:jc w:val="center"/>
        <w:rPr>
          <w:rFonts w:ascii="Times New Roman" w:hAnsi="Times New Roman"/>
          <w:sz w:val="20"/>
          <w:szCs w:val="20"/>
        </w:rPr>
      </w:pPr>
      <w:r w:rsidRPr="00223F32">
        <w:rPr>
          <w:rFonts w:ascii="Times New Roman" w:hAnsi="Times New Roman"/>
          <w:sz w:val="20"/>
          <w:szCs w:val="20"/>
        </w:rPr>
        <w:t>УТВЕРЖДЕНА</w:t>
      </w:r>
    </w:p>
    <w:p w:rsidR="00C733AC" w:rsidRPr="00223F32" w:rsidRDefault="00C733AC" w:rsidP="00C733AC">
      <w:pPr>
        <w:autoSpaceDE w:val="0"/>
        <w:autoSpaceDN w:val="0"/>
        <w:spacing w:after="0" w:line="240" w:lineRule="auto"/>
        <w:ind w:left="6521"/>
        <w:jc w:val="center"/>
        <w:rPr>
          <w:rFonts w:ascii="Times New Roman" w:hAnsi="Times New Roman"/>
          <w:sz w:val="20"/>
          <w:szCs w:val="20"/>
        </w:rPr>
      </w:pPr>
      <w:r w:rsidRPr="00223F32">
        <w:rPr>
          <w:rFonts w:ascii="Times New Roman" w:hAnsi="Times New Roman"/>
          <w:sz w:val="20"/>
          <w:szCs w:val="20"/>
        </w:rPr>
        <w:t>Постановлением Правительства Российской Федерации</w:t>
      </w:r>
      <w:r w:rsidRPr="00223F32">
        <w:rPr>
          <w:rFonts w:ascii="Times New Roman" w:hAnsi="Times New Roman"/>
          <w:sz w:val="20"/>
          <w:szCs w:val="20"/>
        </w:rPr>
        <w:br/>
        <w:t>от 28.04.2005 № 266</w:t>
      </w:r>
    </w:p>
    <w:p w:rsidR="00223F32" w:rsidRDefault="00223F32" w:rsidP="00223F32">
      <w:pPr>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sidR="00C733AC">
        <w:rPr>
          <w:rFonts w:ascii="Times New Roman" w:hAnsi="Times New Roman"/>
          <w:sz w:val="20"/>
          <w:szCs w:val="20"/>
        </w:rPr>
        <w:t xml:space="preserve">(в ред. Постановления </w:t>
      </w:r>
      <w:proofErr w:type="gramEnd"/>
    </w:p>
    <w:p w:rsidR="00223F32" w:rsidRDefault="00223F32" w:rsidP="00223F32">
      <w:pPr>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733AC">
        <w:rPr>
          <w:rFonts w:ascii="Times New Roman" w:hAnsi="Times New Roman"/>
          <w:sz w:val="20"/>
          <w:szCs w:val="20"/>
        </w:rPr>
        <w:t>Правительства</w:t>
      </w:r>
      <w:r>
        <w:rPr>
          <w:rFonts w:ascii="Times New Roman" w:hAnsi="Times New Roman"/>
          <w:sz w:val="20"/>
          <w:szCs w:val="20"/>
        </w:rPr>
        <w:t xml:space="preserve"> </w:t>
      </w:r>
      <w:r w:rsidR="00C733AC">
        <w:rPr>
          <w:rFonts w:ascii="Times New Roman" w:hAnsi="Times New Roman"/>
          <w:sz w:val="20"/>
          <w:szCs w:val="20"/>
        </w:rPr>
        <w:t>РФ</w:t>
      </w:r>
    </w:p>
    <w:p w:rsidR="00C733AC" w:rsidRDefault="00223F32" w:rsidP="00223F32">
      <w:pPr>
        <w:autoSpaceDE w:val="0"/>
        <w:autoSpaceDN w:val="0"/>
        <w:spacing w:after="0" w:line="240" w:lineRule="auto"/>
        <w:ind w:left="6372" w:firstLine="708"/>
        <w:jc w:val="both"/>
        <w:rPr>
          <w:rFonts w:ascii="Times New Roman" w:hAnsi="Times New Roman"/>
          <w:sz w:val="20"/>
          <w:szCs w:val="20"/>
        </w:rPr>
      </w:pPr>
      <w:r>
        <w:rPr>
          <w:rFonts w:ascii="Times New Roman" w:hAnsi="Times New Roman"/>
          <w:sz w:val="20"/>
          <w:szCs w:val="20"/>
        </w:rPr>
        <w:t xml:space="preserve">  </w:t>
      </w:r>
      <w:r w:rsidR="00C733AC">
        <w:rPr>
          <w:rFonts w:ascii="Times New Roman" w:hAnsi="Times New Roman"/>
          <w:sz w:val="20"/>
          <w:szCs w:val="20"/>
        </w:rPr>
        <w:t>от 21.09.2005 №578)</w:t>
      </w:r>
    </w:p>
    <w:p w:rsidR="00C733AC" w:rsidRDefault="00C733AC" w:rsidP="00C733AC">
      <w:pPr>
        <w:autoSpaceDE w:val="0"/>
        <w:autoSpaceDN w:val="0"/>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733AC" w:rsidRDefault="00C733AC" w:rsidP="00C733AC">
      <w:pPr>
        <w:autoSpaceDE w:val="0"/>
        <w:autoSpaceDN w:val="0"/>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C733AC" w:rsidRDefault="00C733AC" w:rsidP="00C733AC">
      <w:pPr>
        <w:pBdr>
          <w:top w:val="single" w:sz="4" w:space="1" w:color="auto"/>
        </w:pBdr>
        <w:autoSpaceDE w:val="0"/>
        <w:autoSpaceDN w:val="0"/>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C733AC" w:rsidRDefault="00C733AC" w:rsidP="00C733AC">
      <w:pPr>
        <w:tabs>
          <w:tab w:val="center" w:pos="4962"/>
          <w:tab w:val="left" w:pos="7966"/>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C733AC" w:rsidRDefault="00C733AC" w:rsidP="00C733AC">
      <w:pPr>
        <w:pBdr>
          <w:top w:val="single" w:sz="4" w:space="1" w:color="auto"/>
        </w:pBdr>
        <w:autoSpaceDE w:val="0"/>
        <w:autoSpaceDN w:val="0"/>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 адресу:  </w:t>
      </w:r>
    </w:p>
    <w:p w:rsidR="00C733AC" w:rsidRDefault="00C733AC" w:rsidP="00C733AC">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4A0"/>
      </w:tblPr>
      <w:tblGrid>
        <w:gridCol w:w="6549"/>
        <w:gridCol w:w="193"/>
        <w:gridCol w:w="3204"/>
      </w:tblGrid>
      <w:tr w:rsidR="00C733AC" w:rsidTr="00C733AC">
        <w:tc>
          <w:tcPr>
            <w:tcW w:w="6549"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19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il"/>
              <w:left w:val="nil"/>
              <w:bottom w:val="single" w:sz="4" w:space="0" w:color="auto"/>
              <w:right w:val="nil"/>
            </w:tcBorders>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C733AC" w:rsidTr="00C733AC">
        <w:tc>
          <w:tcPr>
            <w:tcW w:w="6549" w:type="dxa"/>
            <w:vAlign w:val="bottom"/>
          </w:tcPr>
          <w:p w:rsidR="00C733AC" w:rsidRDefault="00C733AC">
            <w:pPr>
              <w:autoSpaceDE w:val="0"/>
              <w:autoSpaceDN w:val="0"/>
              <w:spacing w:after="0" w:line="240" w:lineRule="auto"/>
              <w:rPr>
                <w:rFonts w:ascii="Times New Roman" w:hAnsi="Times New Roman"/>
                <w:sz w:val="20"/>
                <w:szCs w:val="20"/>
              </w:rPr>
            </w:pPr>
          </w:p>
        </w:tc>
        <w:tc>
          <w:tcPr>
            <w:tcW w:w="193" w:type="dxa"/>
            <w:vAlign w:val="bottom"/>
          </w:tcPr>
          <w:p w:rsidR="00C733AC" w:rsidRDefault="00C733AC">
            <w:pPr>
              <w:autoSpaceDE w:val="0"/>
              <w:autoSpaceDN w:val="0"/>
              <w:spacing w:after="0" w:line="240" w:lineRule="auto"/>
              <w:rPr>
                <w:rFonts w:ascii="Times New Roman" w:hAnsi="Times New Roman"/>
                <w:sz w:val="20"/>
                <w:szCs w:val="20"/>
              </w:rPr>
            </w:pPr>
          </w:p>
        </w:tc>
        <w:tc>
          <w:tcPr>
            <w:tcW w:w="3204" w:type="dxa"/>
            <w:vAlign w:val="bottom"/>
            <w:hideMark/>
          </w:tcPr>
          <w:p w:rsidR="00C733AC" w:rsidRDefault="00C733AC">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C733AC" w:rsidRDefault="00C733AC" w:rsidP="00C733AC">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C733AC" w:rsidRDefault="00C733AC" w:rsidP="00C733AC">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33AC" w:rsidRDefault="00C733AC" w:rsidP="00C733AC">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1. Дать согласие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C733AC" w:rsidRDefault="00C733AC" w:rsidP="00C733AC">
      <w:pPr>
        <w:pBdr>
          <w:top w:val="single" w:sz="4" w:space="1" w:color="auto"/>
        </w:pBdr>
        <w:autoSpaceDE w:val="0"/>
        <w:autoSpaceDN w:val="0"/>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733AC" w:rsidTr="00C733AC">
        <w:tc>
          <w:tcPr>
            <w:tcW w:w="5500" w:type="dxa"/>
            <w:gridSpan w:val="8"/>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3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371" w:type="dxa"/>
            <w:gridSpan w:val="2"/>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33AC" w:rsidTr="00C733AC">
        <w:trPr>
          <w:gridAfter w:val="11"/>
          <w:wAfter w:w="4992" w:type="dxa"/>
        </w:trPr>
        <w:tc>
          <w:tcPr>
            <w:tcW w:w="510"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по “</w:t>
            </w:r>
          </w:p>
        </w:tc>
        <w:tc>
          <w:tcPr>
            <w:tcW w:w="567"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3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425" w:type="dxa"/>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33AC" w:rsidTr="00C733AC">
        <w:trPr>
          <w:gridAfter w:val="1"/>
          <w:wAfter w:w="142" w:type="dxa"/>
        </w:trPr>
        <w:tc>
          <w:tcPr>
            <w:tcW w:w="5557" w:type="dxa"/>
            <w:gridSpan w:val="9"/>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480" w:type="dxa"/>
            <w:vAlign w:val="bottom"/>
            <w:hideMark/>
          </w:tcPr>
          <w:p w:rsidR="00C733AC" w:rsidRDefault="00C733AC">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r>
    </w:tbl>
    <w:p w:rsidR="00C733AC" w:rsidRDefault="00C733AC" w:rsidP="00C733AC">
      <w:pPr>
        <w:tabs>
          <w:tab w:val="center" w:pos="2127"/>
          <w:tab w:val="left" w:pos="3544"/>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C733AC" w:rsidRDefault="00C733AC" w:rsidP="00C733AC">
      <w:pPr>
        <w:pBdr>
          <w:top w:val="single" w:sz="4" w:space="1" w:color="auto"/>
        </w:pBdr>
        <w:autoSpaceDE w:val="0"/>
        <w:autoSpaceDN w:val="0"/>
        <w:spacing w:after="0" w:line="240" w:lineRule="auto"/>
        <w:ind w:left="851" w:right="6519"/>
        <w:rPr>
          <w:rFonts w:ascii="Times New Roman" w:hAnsi="Times New Roman"/>
          <w:sz w:val="2"/>
          <w:szCs w:val="2"/>
        </w:rPr>
      </w:pP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rPr>
          <w:rFonts w:ascii="Times New Roman" w:hAnsi="Times New Roman"/>
          <w:sz w:val="2"/>
          <w:szCs w:val="2"/>
        </w:rPr>
      </w:pPr>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C733AC" w:rsidRDefault="00C733AC" w:rsidP="00C733AC">
      <w:pPr>
        <w:pBdr>
          <w:top w:val="single" w:sz="4" w:space="1" w:color="auto"/>
        </w:pBd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(указываются реквизиты нормативного правового акта субъекта</w:t>
      </w:r>
      <w:proofErr w:type="gramEnd"/>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C733AC" w:rsidRDefault="00C733AC" w:rsidP="00C733AC">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33AC" w:rsidRDefault="00C733AC" w:rsidP="00C733AC">
      <w:pPr>
        <w:pBdr>
          <w:top w:val="single" w:sz="4" w:space="1" w:color="auto"/>
        </w:pBdr>
        <w:autoSpaceDE w:val="0"/>
        <w:autoSpaceDN w:val="0"/>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C733AC" w:rsidRDefault="00C733AC" w:rsidP="00C733AC">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Pr>
          <w:rFonts w:ascii="Times New Roman" w:hAnsi="Times New Roman"/>
          <w:sz w:val="20"/>
          <w:szCs w:val="20"/>
        </w:rPr>
        <w:t>(наименование структурного</w:t>
      </w:r>
      <w:proofErr w:type="gramEnd"/>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C733AC" w:rsidRDefault="00C733AC" w:rsidP="00C733AC">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33AC" w:rsidRDefault="00C733AC" w:rsidP="00C733AC">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Pr>
          <w:rFonts w:ascii="Times New Roman" w:hAnsi="Times New Roman"/>
          <w:sz w:val="20"/>
          <w:szCs w:val="20"/>
        </w:rPr>
        <w:t>осуществляющего</w:t>
      </w:r>
      <w:proofErr w:type="gramEnd"/>
      <w:r>
        <w:rPr>
          <w:rFonts w:ascii="Times New Roman" w:hAnsi="Times New Roman"/>
          <w:sz w:val="20"/>
          <w:szCs w:val="20"/>
        </w:rPr>
        <w:t xml:space="preserve"> согласование)</w:t>
      </w:r>
    </w:p>
    <w:p w:rsidR="00C733AC" w:rsidRDefault="00C733AC" w:rsidP="00C733AC">
      <w:pPr>
        <w:autoSpaceDE w:val="0"/>
        <w:autoSpaceDN w:val="0"/>
        <w:spacing w:before="120" w:after="0" w:line="240" w:lineRule="auto"/>
        <w:ind w:left="5670"/>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C733AC" w:rsidRDefault="00C733AC" w:rsidP="00C733AC">
      <w:pPr>
        <w:autoSpaceDE w:val="0"/>
        <w:autoSpaceDN w:val="0"/>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C733AC" w:rsidTr="00C733AC">
        <w:trPr>
          <w:cantSplit/>
        </w:trPr>
        <w:tc>
          <w:tcPr>
            <w:tcW w:w="1219"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Получил</w:t>
            </w:r>
            <w:proofErr w:type="gramStart"/>
            <w:r>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4"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6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425" w:type="dxa"/>
            <w:vAlign w:val="bottom"/>
            <w:hideMark/>
          </w:tcPr>
          <w:p w:rsidR="00C733AC" w:rsidRDefault="00C733AC">
            <w:pPr>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3119"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1701" w:type="dxa"/>
            <w:vMerge w:val="restart"/>
            <w:hideMark/>
          </w:tcPr>
          <w:p w:rsidR="00C733AC" w:rsidRDefault="00C733AC">
            <w:pPr>
              <w:autoSpaceDE w:val="0"/>
              <w:autoSpaceDN w:val="0"/>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C733AC" w:rsidTr="00C733AC">
        <w:trPr>
          <w:cantSplit/>
        </w:trPr>
        <w:tc>
          <w:tcPr>
            <w:tcW w:w="1219" w:type="dxa"/>
            <w:vAlign w:val="bottom"/>
          </w:tcPr>
          <w:p w:rsidR="00C733AC" w:rsidRDefault="00C733AC">
            <w:pPr>
              <w:autoSpaceDE w:val="0"/>
              <w:autoSpaceDN w:val="0"/>
              <w:spacing w:after="0" w:line="240" w:lineRule="auto"/>
              <w:rPr>
                <w:rFonts w:ascii="Times New Roman" w:hAnsi="Times New Roman"/>
                <w:sz w:val="20"/>
                <w:szCs w:val="20"/>
              </w:rPr>
            </w:pPr>
          </w:p>
        </w:tc>
        <w:tc>
          <w:tcPr>
            <w:tcW w:w="510" w:type="dxa"/>
            <w:vAlign w:val="bottom"/>
          </w:tcPr>
          <w:p w:rsidR="00C733AC" w:rsidRDefault="00C733AC">
            <w:pPr>
              <w:autoSpaceDE w:val="0"/>
              <w:autoSpaceDN w:val="0"/>
              <w:spacing w:after="0" w:line="240" w:lineRule="auto"/>
              <w:rPr>
                <w:rFonts w:ascii="Times New Roman" w:hAnsi="Times New Roman"/>
                <w:sz w:val="20"/>
                <w:szCs w:val="20"/>
              </w:rPr>
            </w:pPr>
          </w:p>
        </w:tc>
        <w:tc>
          <w:tcPr>
            <w:tcW w:w="284" w:type="dxa"/>
            <w:vAlign w:val="bottom"/>
          </w:tcPr>
          <w:p w:rsidR="00C733AC" w:rsidRDefault="00C733AC">
            <w:pPr>
              <w:autoSpaceDE w:val="0"/>
              <w:autoSpaceDN w:val="0"/>
              <w:spacing w:after="0" w:line="240" w:lineRule="auto"/>
              <w:rPr>
                <w:rFonts w:ascii="Times New Roman" w:hAnsi="Times New Roman"/>
                <w:sz w:val="20"/>
                <w:szCs w:val="20"/>
              </w:rPr>
            </w:pPr>
          </w:p>
        </w:tc>
        <w:tc>
          <w:tcPr>
            <w:tcW w:w="1843" w:type="dxa"/>
            <w:vAlign w:val="bottom"/>
          </w:tcPr>
          <w:p w:rsidR="00C733AC" w:rsidRDefault="00C733AC">
            <w:pPr>
              <w:autoSpaceDE w:val="0"/>
              <w:autoSpaceDN w:val="0"/>
              <w:spacing w:after="0" w:line="240" w:lineRule="auto"/>
              <w:rPr>
                <w:rFonts w:ascii="Times New Roman" w:hAnsi="Times New Roman"/>
                <w:sz w:val="20"/>
                <w:szCs w:val="20"/>
              </w:rPr>
            </w:pPr>
          </w:p>
        </w:tc>
        <w:tc>
          <w:tcPr>
            <w:tcW w:w="567" w:type="dxa"/>
            <w:vAlign w:val="bottom"/>
          </w:tcPr>
          <w:p w:rsidR="00C733AC" w:rsidRDefault="00C733AC">
            <w:pPr>
              <w:autoSpaceDE w:val="0"/>
              <w:autoSpaceDN w:val="0"/>
              <w:spacing w:after="0" w:line="240" w:lineRule="auto"/>
              <w:rPr>
                <w:rFonts w:ascii="Times New Roman" w:hAnsi="Times New Roman"/>
                <w:sz w:val="20"/>
                <w:szCs w:val="20"/>
              </w:rPr>
            </w:pPr>
          </w:p>
        </w:tc>
        <w:tc>
          <w:tcPr>
            <w:tcW w:w="283" w:type="dxa"/>
            <w:vAlign w:val="bottom"/>
          </w:tcPr>
          <w:p w:rsidR="00C733AC" w:rsidRDefault="00C733AC">
            <w:pPr>
              <w:autoSpaceDE w:val="0"/>
              <w:autoSpaceDN w:val="0"/>
              <w:spacing w:after="0" w:line="240" w:lineRule="auto"/>
              <w:rPr>
                <w:rFonts w:ascii="Times New Roman" w:hAnsi="Times New Roman"/>
                <w:sz w:val="20"/>
                <w:szCs w:val="20"/>
              </w:rPr>
            </w:pPr>
          </w:p>
        </w:tc>
        <w:tc>
          <w:tcPr>
            <w:tcW w:w="425" w:type="dxa"/>
            <w:vAlign w:val="bottom"/>
          </w:tcPr>
          <w:p w:rsidR="00C733AC" w:rsidRDefault="00C733AC">
            <w:pPr>
              <w:autoSpaceDE w:val="0"/>
              <w:autoSpaceDN w:val="0"/>
              <w:spacing w:after="0" w:line="240" w:lineRule="auto"/>
              <w:rPr>
                <w:rFonts w:ascii="Times New Roman" w:hAnsi="Times New Roman"/>
                <w:sz w:val="20"/>
                <w:szCs w:val="20"/>
              </w:rPr>
            </w:pPr>
          </w:p>
        </w:tc>
        <w:tc>
          <w:tcPr>
            <w:tcW w:w="3119" w:type="dxa"/>
            <w:hideMark/>
          </w:tcPr>
          <w:p w:rsidR="00C733AC" w:rsidRDefault="00C733AC">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vAlign w:val="center"/>
            <w:hideMark/>
          </w:tcPr>
          <w:p w:rsidR="00C733AC" w:rsidRDefault="00C733AC">
            <w:pPr>
              <w:spacing w:after="0" w:line="240" w:lineRule="auto"/>
              <w:rPr>
                <w:rFonts w:ascii="Times New Roman" w:hAnsi="Times New Roman"/>
              </w:rPr>
            </w:pPr>
          </w:p>
        </w:tc>
      </w:tr>
    </w:tbl>
    <w:p w:rsidR="00C733AC" w:rsidRDefault="00C733AC" w:rsidP="00C733AC">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C733AC" w:rsidTr="00C733AC">
        <w:tc>
          <w:tcPr>
            <w:tcW w:w="4621"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w:t>
            </w:r>
            <w:proofErr w:type="gramStart"/>
            <w:r>
              <w:rPr>
                <w:rFonts w:ascii="Times New Roman" w:hAnsi="Times New Roman"/>
                <w:sz w:val="24"/>
                <w:szCs w:val="24"/>
              </w:rPr>
              <w:t>я(</w:t>
            </w:r>
            <w:proofErr w:type="gramEnd"/>
            <w:r>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284"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567" w:type="dxa"/>
            <w:vAlign w:val="bottom"/>
            <w:hideMark/>
          </w:tcPr>
          <w:p w:rsidR="00C733AC" w:rsidRDefault="00C733AC">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33AC" w:rsidRDefault="00C733AC">
            <w:pPr>
              <w:autoSpaceDE w:val="0"/>
              <w:autoSpaceDN w:val="0"/>
              <w:spacing w:after="0" w:line="240" w:lineRule="auto"/>
              <w:rPr>
                <w:rFonts w:ascii="Times New Roman" w:hAnsi="Times New Roman"/>
                <w:sz w:val="24"/>
                <w:szCs w:val="24"/>
              </w:rPr>
            </w:pPr>
          </w:p>
        </w:tc>
        <w:tc>
          <w:tcPr>
            <w:tcW w:w="425" w:type="dxa"/>
            <w:vAlign w:val="bottom"/>
            <w:hideMark/>
          </w:tcPr>
          <w:p w:rsidR="00C733AC" w:rsidRDefault="00C733AC">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33AC" w:rsidTr="00C733AC">
        <w:tc>
          <w:tcPr>
            <w:tcW w:w="4621" w:type="dxa"/>
            <w:vAlign w:val="bottom"/>
            <w:hideMark/>
          </w:tcPr>
          <w:p w:rsidR="00C733AC" w:rsidRDefault="00C733AC">
            <w:pPr>
              <w:autoSpaceDE w:val="0"/>
              <w:autoSpaceDN w:val="0"/>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vAlign w:val="bottom"/>
          </w:tcPr>
          <w:p w:rsidR="00C733AC" w:rsidRDefault="00C733AC">
            <w:pPr>
              <w:autoSpaceDE w:val="0"/>
              <w:autoSpaceDN w:val="0"/>
              <w:spacing w:after="0" w:line="240" w:lineRule="auto"/>
              <w:rPr>
                <w:rFonts w:ascii="Times New Roman" w:hAnsi="Times New Roman"/>
                <w:sz w:val="24"/>
                <w:szCs w:val="24"/>
              </w:rPr>
            </w:pPr>
          </w:p>
        </w:tc>
        <w:tc>
          <w:tcPr>
            <w:tcW w:w="284" w:type="dxa"/>
            <w:vAlign w:val="bottom"/>
          </w:tcPr>
          <w:p w:rsidR="00C733AC" w:rsidRDefault="00C733AC">
            <w:pPr>
              <w:autoSpaceDE w:val="0"/>
              <w:autoSpaceDN w:val="0"/>
              <w:spacing w:after="0" w:line="240" w:lineRule="auto"/>
              <w:rPr>
                <w:rFonts w:ascii="Times New Roman" w:hAnsi="Times New Roman"/>
                <w:sz w:val="24"/>
                <w:szCs w:val="24"/>
              </w:rPr>
            </w:pPr>
          </w:p>
        </w:tc>
        <w:tc>
          <w:tcPr>
            <w:tcW w:w="1984" w:type="dxa"/>
            <w:vAlign w:val="bottom"/>
          </w:tcPr>
          <w:p w:rsidR="00C733AC" w:rsidRDefault="00C733AC">
            <w:pPr>
              <w:autoSpaceDE w:val="0"/>
              <w:autoSpaceDN w:val="0"/>
              <w:spacing w:after="0" w:line="240" w:lineRule="auto"/>
              <w:rPr>
                <w:rFonts w:ascii="Times New Roman" w:hAnsi="Times New Roman"/>
                <w:sz w:val="24"/>
                <w:szCs w:val="24"/>
              </w:rPr>
            </w:pPr>
          </w:p>
        </w:tc>
        <w:tc>
          <w:tcPr>
            <w:tcW w:w="567" w:type="dxa"/>
            <w:vAlign w:val="bottom"/>
          </w:tcPr>
          <w:p w:rsidR="00C733AC" w:rsidRDefault="00C733AC">
            <w:pPr>
              <w:autoSpaceDE w:val="0"/>
              <w:autoSpaceDN w:val="0"/>
              <w:spacing w:after="0" w:line="240" w:lineRule="auto"/>
              <w:rPr>
                <w:rFonts w:ascii="Times New Roman" w:hAnsi="Times New Roman"/>
                <w:sz w:val="24"/>
                <w:szCs w:val="24"/>
              </w:rPr>
            </w:pPr>
          </w:p>
        </w:tc>
        <w:tc>
          <w:tcPr>
            <w:tcW w:w="284" w:type="dxa"/>
            <w:vAlign w:val="bottom"/>
          </w:tcPr>
          <w:p w:rsidR="00C733AC" w:rsidRDefault="00C733AC">
            <w:pPr>
              <w:autoSpaceDE w:val="0"/>
              <w:autoSpaceDN w:val="0"/>
              <w:spacing w:after="0" w:line="240" w:lineRule="auto"/>
              <w:rPr>
                <w:rFonts w:ascii="Times New Roman" w:hAnsi="Times New Roman"/>
                <w:sz w:val="24"/>
                <w:szCs w:val="24"/>
              </w:rPr>
            </w:pPr>
          </w:p>
        </w:tc>
        <w:tc>
          <w:tcPr>
            <w:tcW w:w="425" w:type="dxa"/>
            <w:vAlign w:val="bottom"/>
          </w:tcPr>
          <w:p w:rsidR="00C733AC" w:rsidRDefault="00C733AC">
            <w:pPr>
              <w:autoSpaceDE w:val="0"/>
              <w:autoSpaceDN w:val="0"/>
              <w:spacing w:after="0" w:line="240" w:lineRule="auto"/>
              <w:rPr>
                <w:rFonts w:ascii="Times New Roman" w:hAnsi="Times New Roman"/>
                <w:sz w:val="24"/>
                <w:szCs w:val="24"/>
              </w:rPr>
            </w:pPr>
          </w:p>
        </w:tc>
      </w:tr>
    </w:tbl>
    <w:p w:rsidR="00C733AC" w:rsidRDefault="00C733AC" w:rsidP="00C733AC">
      <w:pPr>
        <w:autoSpaceDE w:val="0"/>
        <w:autoSpaceDN w:val="0"/>
        <w:spacing w:before="240" w:after="0" w:line="240" w:lineRule="auto"/>
        <w:ind w:left="5670"/>
        <w:rPr>
          <w:rFonts w:ascii="Times New Roman" w:hAnsi="Times New Roman"/>
          <w:sz w:val="24"/>
          <w:szCs w:val="24"/>
        </w:rPr>
      </w:pPr>
    </w:p>
    <w:p w:rsidR="00C733AC" w:rsidRDefault="00C733AC" w:rsidP="00C733AC">
      <w:pPr>
        <w:pBdr>
          <w:top w:val="single" w:sz="4" w:space="1" w:color="auto"/>
        </w:pBdr>
        <w:autoSpaceDE w:val="0"/>
        <w:autoSpaceDN w:val="0"/>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w:t>
      </w:r>
      <w:proofErr w:type="gramStart"/>
      <w:r>
        <w:rPr>
          <w:rFonts w:ascii="Times New Roman" w:hAnsi="Times New Roman"/>
          <w:sz w:val="20"/>
          <w:szCs w:val="20"/>
        </w:rPr>
        <w:t>я(</w:t>
      </w:r>
      <w:proofErr w:type="gramEnd"/>
      <w:r>
        <w:rPr>
          <w:rFonts w:ascii="Times New Roman" w:hAnsi="Times New Roman"/>
          <w:sz w:val="20"/>
          <w:szCs w:val="20"/>
        </w:rPr>
        <w:t>ей))</w:t>
      </w:r>
    </w:p>
    <w:p w:rsidR="00C733AC" w:rsidRDefault="00C733AC" w:rsidP="00C733AC">
      <w:pPr>
        <w:autoSpaceDE w:val="0"/>
        <w:autoSpaceDN w:val="0"/>
        <w:spacing w:after="0" w:line="240" w:lineRule="auto"/>
        <w:rPr>
          <w:rFonts w:ascii="Times New Roman" w:hAnsi="Times New Roman"/>
          <w:sz w:val="24"/>
          <w:szCs w:val="24"/>
        </w:rPr>
      </w:pPr>
    </w:p>
    <w:p w:rsidR="00C733AC" w:rsidRDefault="00C733AC" w:rsidP="00C733AC">
      <w:pPr>
        <w:widowControl w:val="0"/>
        <w:autoSpaceDE w:val="0"/>
        <w:autoSpaceDN w:val="0"/>
        <w:adjustRightInd w:val="0"/>
        <w:spacing w:after="0" w:line="240" w:lineRule="auto"/>
        <w:jc w:val="right"/>
        <w:outlineLvl w:val="1"/>
        <w:rPr>
          <w:rFonts w:ascii="Times New Roman" w:hAnsi="Times New Roman"/>
          <w:sz w:val="24"/>
          <w:szCs w:val="24"/>
        </w:rPr>
      </w:pPr>
    </w:p>
    <w:p w:rsidR="00223F32" w:rsidRDefault="00223F32" w:rsidP="00C733AC">
      <w:pPr>
        <w:widowControl w:val="0"/>
        <w:autoSpaceDE w:val="0"/>
        <w:autoSpaceDN w:val="0"/>
        <w:adjustRightInd w:val="0"/>
        <w:spacing w:after="0" w:line="240" w:lineRule="auto"/>
        <w:jc w:val="right"/>
        <w:outlineLvl w:val="1"/>
        <w:rPr>
          <w:rFonts w:ascii="Times New Roman" w:hAnsi="Times New Roman"/>
          <w:sz w:val="24"/>
          <w:szCs w:val="24"/>
        </w:rPr>
      </w:pPr>
    </w:p>
    <w:p w:rsidR="00223F32" w:rsidRDefault="00223F32" w:rsidP="00C733AC">
      <w:pPr>
        <w:widowControl w:val="0"/>
        <w:autoSpaceDE w:val="0"/>
        <w:autoSpaceDN w:val="0"/>
        <w:adjustRightInd w:val="0"/>
        <w:spacing w:after="0" w:line="240" w:lineRule="auto"/>
        <w:jc w:val="right"/>
        <w:outlineLvl w:val="1"/>
        <w:rPr>
          <w:rFonts w:ascii="Times New Roman" w:hAnsi="Times New Roman"/>
          <w:sz w:val="24"/>
          <w:szCs w:val="24"/>
        </w:rPr>
      </w:pPr>
    </w:p>
    <w:p w:rsidR="00223F32" w:rsidRDefault="00223F32" w:rsidP="00C733AC">
      <w:pPr>
        <w:widowControl w:val="0"/>
        <w:autoSpaceDE w:val="0"/>
        <w:autoSpaceDN w:val="0"/>
        <w:adjustRightInd w:val="0"/>
        <w:spacing w:after="0" w:line="240" w:lineRule="auto"/>
        <w:jc w:val="right"/>
        <w:outlineLvl w:val="1"/>
        <w:rPr>
          <w:rFonts w:ascii="Times New Roman" w:hAnsi="Times New Roman"/>
          <w:sz w:val="24"/>
          <w:szCs w:val="24"/>
        </w:rPr>
      </w:pPr>
    </w:p>
    <w:p w:rsidR="00C733AC" w:rsidRDefault="00223F32" w:rsidP="00223F32">
      <w:pPr>
        <w:widowControl w:val="0"/>
        <w:autoSpaceDE w:val="0"/>
        <w:autoSpaceDN w:val="0"/>
        <w:adjustRightInd w:val="0"/>
        <w:spacing w:after="0" w:line="240" w:lineRule="auto"/>
        <w:ind w:left="6372"/>
        <w:jc w:val="both"/>
        <w:outlineLvl w:val="1"/>
        <w:rPr>
          <w:rFonts w:ascii="Times New Roman" w:hAnsi="Times New Roman"/>
          <w:sz w:val="24"/>
          <w:szCs w:val="24"/>
        </w:rPr>
      </w:pPr>
      <w:r>
        <w:rPr>
          <w:rFonts w:ascii="Times New Roman" w:hAnsi="Times New Roman"/>
          <w:sz w:val="24"/>
          <w:szCs w:val="24"/>
        </w:rPr>
        <w:t xml:space="preserve">    </w:t>
      </w:r>
      <w:r w:rsidR="00C733AC">
        <w:rPr>
          <w:rFonts w:ascii="Times New Roman" w:hAnsi="Times New Roman"/>
          <w:sz w:val="24"/>
          <w:szCs w:val="24"/>
        </w:rPr>
        <w:t>Приложение № 5</w:t>
      </w:r>
    </w:p>
    <w:p w:rsidR="00C733AC" w:rsidRDefault="00C733AC" w:rsidP="00C733A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C733AC" w:rsidRDefault="00C733AC" w:rsidP="00C733A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C733AC" w:rsidRDefault="00C733AC" w:rsidP="00C733A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C733AC" w:rsidRDefault="00C733AC" w:rsidP="00C733A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C733AC" w:rsidRDefault="00C733AC" w:rsidP="00C733A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C733AC" w:rsidRDefault="00C733AC" w:rsidP="00C733AC">
      <w:pPr>
        <w:widowControl w:val="0"/>
        <w:autoSpaceDE w:val="0"/>
        <w:autoSpaceDN w:val="0"/>
        <w:adjustRightInd w:val="0"/>
        <w:spacing w:after="0" w:line="240" w:lineRule="auto"/>
        <w:jc w:val="right"/>
        <w:rPr>
          <w:rFonts w:ascii="Times New Roman" w:hAnsi="Times New Roman"/>
          <w:sz w:val="24"/>
          <w:szCs w:val="24"/>
        </w:rPr>
      </w:pPr>
    </w:p>
    <w:p w:rsidR="00C733AC" w:rsidRDefault="00C733AC" w:rsidP="00223F32">
      <w:pPr>
        <w:spacing w:after="0"/>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733AC" w:rsidRDefault="00C733AC" w:rsidP="00C733AC">
      <w:pPr>
        <w:autoSpaceDE w:val="0"/>
        <w:autoSpaceDN w:val="0"/>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C733AC" w:rsidRDefault="00C733AC" w:rsidP="00C733AC">
      <w:pPr>
        <w:pBdr>
          <w:top w:val="single" w:sz="4" w:space="1" w:color="auto"/>
        </w:pBdr>
        <w:autoSpaceDE w:val="0"/>
        <w:autoSpaceDN w:val="0"/>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C733AC" w:rsidRDefault="00C733AC" w:rsidP="00C733AC">
      <w:pPr>
        <w:tabs>
          <w:tab w:val="center" w:pos="4962"/>
          <w:tab w:val="left" w:pos="7966"/>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C733AC" w:rsidRDefault="00C733AC" w:rsidP="00C733AC">
      <w:pPr>
        <w:pBdr>
          <w:top w:val="single" w:sz="4" w:space="1" w:color="auto"/>
        </w:pBdr>
        <w:autoSpaceDE w:val="0"/>
        <w:autoSpaceDN w:val="0"/>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 адресу:  </w:t>
      </w:r>
    </w:p>
    <w:p w:rsidR="00C733AC" w:rsidRDefault="00C733AC" w:rsidP="00C733AC">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4A0"/>
      </w:tblPr>
      <w:tblGrid>
        <w:gridCol w:w="6549"/>
        <w:gridCol w:w="193"/>
        <w:gridCol w:w="3204"/>
      </w:tblGrid>
      <w:tr w:rsidR="00C733AC" w:rsidTr="00C733AC">
        <w:tc>
          <w:tcPr>
            <w:tcW w:w="6549" w:type="dxa"/>
            <w:tcBorders>
              <w:top w:val="nil"/>
              <w:left w:val="nil"/>
              <w:bottom w:val="single" w:sz="4" w:space="0" w:color="auto"/>
              <w:right w:val="nil"/>
            </w:tcBorders>
            <w:vAlign w:val="bottom"/>
          </w:tcPr>
          <w:p w:rsidR="00C733AC" w:rsidRDefault="00C733AC">
            <w:pPr>
              <w:autoSpaceDE w:val="0"/>
              <w:autoSpaceDN w:val="0"/>
              <w:spacing w:after="0" w:line="240" w:lineRule="auto"/>
              <w:jc w:val="center"/>
              <w:rPr>
                <w:rFonts w:ascii="Times New Roman" w:hAnsi="Times New Roman"/>
                <w:sz w:val="24"/>
                <w:szCs w:val="24"/>
              </w:rPr>
            </w:pPr>
          </w:p>
        </w:tc>
        <w:tc>
          <w:tcPr>
            <w:tcW w:w="193" w:type="dxa"/>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il"/>
              <w:left w:val="nil"/>
              <w:bottom w:val="single" w:sz="4" w:space="0" w:color="auto"/>
              <w:right w:val="nil"/>
            </w:tcBorders>
            <w:vAlign w:val="bottom"/>
            <w:hideMark/>
          </w:tcPr>
          <w:p w:rsidR="00C733AC" w:rsidRDefault="00C733AC">
            <w:pPr>
              <w:autoSpaceDE w:val="0"/>
              <w:autoSpaceDN w:val="0"/>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C733AC" w:rsidTr="00C733AC">
        <w:tc>
          <w:tcPr>
            <w:tcW w:w="6549" w:type="dxa"/>
            <w:vAlign w:val="bottom"/>
          </w:tcPr>
          <w:p w:rsidR="00C733AC" w:rsidRDefault="00C733AC">
            <w:pPr>
              <w:autoSpaceDE w:val="0"/>
              <w:autoSpaceDN w:val="0"/>
              <w:spacing w:after="0" w:line="240" w:lineRule="auto"/>
              <w:rPr>
                <w:rFonts w:ascii="Times New Roman" w:hAnsi="Times New Roman"/>
                <w:sz w:val="20"/>
                <w:szCs w:val="20"/>
              </w:rPr>
            </w:pPr>
          </w:p>
        </w:tc>
        <w:tc>
          <w:tcPr>
            <w:tcW w:w="193" w:type="dxa"/>
            <w:vAlign w:val="bottom"/>
          </w:tcPr>
          <w:p w:rsidR="00C733AC" w:rsidRDefault="00C733AC">
            <w:pPr>
              <w:autoSpaceDE w:val="0"/>
              <w:autoSpaceDN w:val="0"/>
              <w:spacing w:after="0" w:line="240" w:lineRule="auto"/>
              <w:rPr>
                <w:rFonts w:ascii="Times New Roman" w:hAnsi="Times New Roman"/>
                <w:sz w:val="20"/>
                <w:szCs w:val="20"/>
              </w:rPr>
            </w:pPr>
          </w:p>
        </w:tc>
        <w:tc>
          <w:tcPr>
            <w:tcW w:w="3204" w:type="dxa"/>
            <w:vAlign w:val="bottom"/>
            <w:hideMark/>
          </w:tcPr>
          <w:p w:rsidR="00C733AC" w:rsidRDefault="00C733AC">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733AC" w:rsidRDefault="00C733AC" w:rsidP="00C733AC">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C733AC" w:rsidRDefault="00C733AC" w:rsidP="00C733AC">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C733AC" w:rsidRDefault="00C733AC" w:rsidP="00C733AC">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33AC" w:rsidRDefault="00C733AC" w:rsidP="00C733AC">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C733AC" w:rsidRDefault="00C733AC" w:rsidP="00C733AC">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C733AC" w:rsidRDefault="00C733AC" w:rsidP="00C733AC">
      <w:pPr>
        <w:spacing w:after="5" w:line="247"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C733AC" w:rsidTr="00C733AC">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C733AC" w:rsidRDefault="00C733AC">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C733AC" w:rsidRDefault="00C733AC">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C733AC" w:rsidRDefault="00C733AC">
            <w:pPr>
              <w:spacing w:after="0"/>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администра-тивного</w:t>
            </w:r>
            <w:proofErr w:type="spellEnd"/>
            <w:proofErr w:type="gramEnd"/>
            <w:r>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C733AC" w:rsidTr="00C733AC">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C733AC" w:rsidRDefault="00C733AC">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C733AC" w:rsidRDefault="00C733AC">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w:t>
            </w:r>
            <w:proofErr w:type="spellStart"/>
            <w:r>
              <w:rPr>
                <w:rFonts w:ascii="Times New Roman" w:hAnsi="Times New Roman"/>
                <w:color w:val="000000"/>
                <w:sz w:val="24"/>
                <w:szCs w:val="24"/>
              </w:rPr>
              <w:t>непредставленных</w:t>
            </w:r>
            <w:proofErr w:type="spellEnd"/>
            <w:r>
              <w:rPr>
                <w:rFonts w:ascii="Times New Roman" w:hAnsi="Times New Roman"/>
                <w:color w:val="000000"/>
                <w:sz w:val="24"/>
                <w:szCs w:val="24"/>
              </w:rPr>
              <w:t xml:space="preserve"> заявителем документов,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r>
      <w:tr w:rsidR="00C733AC" w:rsidTr="00C733AC">
        <w:trPr>
          <w:trHeight w:val="2976"/>
        </w:trPr>
        <w:tc>
          <w:tcPr>
            <w:tcW w:w="154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C733AC" w:rsidRDefault="00C733AC">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hideMark/>
          </w:tcPr>
          <w:p w:rsidR="00C733AC" w:rsidRDefault="00C733AC">
            <w:pPr>
              <w:spacing w:after="0"/>
              <w:rPr>
                <w:rFonts w:ascii="Times New Roman" w:hAnsi="Times New Roman"/>
                <w:color w:val="000000"/>
                <w:sz w:val="24"/>
                <w:szCs w:val="24"/>
              </w:rPr>
            </w:pPr>
            <w:proofErr w:type="gramStart"/>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C733AC" w:rsidRDefault="00C733AC">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C733AC" w:rsidTr="00C733AC">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C733AC" w:rsidRDefault="00C733AC">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 xml:space="preserve">осуществляющий согласование, </w:t>
            </w:r>
            <w:proofErr w:type="gramStart"/>
            <w:r>
              <w:rPr>
                <w:rFonts w:ascii="Times New Roman" w:hAnsi="Times New Roman"/>
                <w:sz w:val="24"/>
                <w:szCs w:val="24"/>
              </w:rPr>
              <w:t>в</w:t>
            </w:r>
            <w:proofErr w:type="gramEnd"/>
          </w:p>
          <w:p w:rsidR="00C733AC" w:rsidRDefault="00C733AC">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 </w:t>
            </w:r>
          </w:p>
        </w:tc>
      </w:tr>
      <w:tr w:rsidR="00C733AC" w:rsidTr="00C733AC">
        <w:trPr>
          <w:trHeight w:val="905"/>
        </w:trPr>
        <w:tc>
          <w:tcPr>
            <w:tcW w:w="154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C733AC" w:rsidRDefault="00C733AC">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C733AC" w:rsidRDefault="00C733AC">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733AC" w:rsidRDefault="00C733AC" w:rsidP="00C733AC">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C733AC" w:rsidRDefault="00C733AC" w:rsidP="00C733AC">
      <w:pPr>
        <w:spacing w:after="5" w:line="247" w:lineRule="auto"/>
        <w:ind w:left="-5" w:right="66" w:hanging="10"/>
        <w:jc w:val="both"/>
        <w:rPr>
          <w:rFonts w:ascii="Times New Roman" w:hAnsi="Times New Roman"/>
          <w:color w:val="000000"/>
          <w:sz w:val="20"/>
        </w:rPr>
      </w:pPr>
    </w:p>
    <w:p w:rsidR="00C733AC" w:rsidRDefault="00C733AC" w:rsidP="00C733AC">
      <w:pPr>
        <w:spacing w:after="5" w:line="247" w:lineRule="auto"/>
        <w:ind w:left="-5" w:right="66" w:hanging="10"/>
        <w:jc w:val="both"/>
        <w:rPr>
          <w:rFonts w:ascii="Times New Roman" w:hAnsi="Times New Roman"/>
          <w:color w:val="000000"/>
          <w:sz w:val="20"/>
        </w:rPr>
      </w:pPr>
    </w:p>
    <w:p w:rsidR="00C733AC" w:rsidRDefault="00C733AC" w:rsidP="00C733AC">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C733AC" w:rsidRDefault="00C733AC" w:rsidP="00C733AC">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C733AC" w:rsidRDefault="00C733AC" w:rsidP="00C733AC">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733AC" w:rsidRDefault="00C733AC" w:rsidP="00C733AC">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733AC" w:rsidRDefault="00C733AC" w:rsidP="00C733AC">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C733AC" w:rsidTr="00C733AC">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C733AC" w:rsidRDefault="00C733AC">
            <w:pPr>
              <w:spacing w:after="0"/>
              <w:ind w:left="964" w:right="914"/>
              <w:jc w:val="center"/>
              <w:rPr>
                <w:color w:val="000000"/>
                <w:sz w:val="28"/>
              </w:rPr>
            </w:pPr>
            <w:r>
              <w:rPr>
                <w:color w:val="000000"/>
                <w:sz w:val="20"/>
              </w:rPr>
              <w:t xml:space="preserve">Сведения об электронной подписи </w:t>
            </w:r>
          </w:p>
        </w:tc>
      </w:tr>
    </w:tbl>
    <w:p w:rsidR="00C733AC" w:rsidRDefault="00C733AC" w:rsidP="00C733AC">
      <w:pPr>
        <w:spacing w:after="1" w:line="237"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p w:rsidR="00141888" w:rsidRDefault="00141888"/>
    <w:sectPr w:rsidR="00141888" w:rsidSect="007E1FB5">
      <w:headerReference w:type="default" r:id="rId37"/>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B8" w:rsidRDefault="00534EB8" w:rsidP="00C733AC">
      <w:pPr>
        <w:spacing w:after="0" w:line="240" w:lineRule="auto"/>
      </w:pPr>
      <w:r>
        <w:separator/>
      </w:r>
    </w:p>
  </w:endnote>
  <w:endnote w:type="continuationSeparator" w:id="0">
    <w:p w:rsidR="00534EB8" w:rsidRDefault="00534EB8" w:rsidP="00C73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B8" w:rsidRDefault="00534EB8" w:rsidP="00C733AC">
      <w:pPr>
        <w:spacing w:after="0" w:line="240" w:lineRule="auto"/>
      </w:pPr>
      <w:r>
        <w:separator/>
      </w:r>
    </w:p>
  </w:footnote>
  <w:footnote w:type="continuationSeparator" w:id="0">
    <w:p w:rsidR="00534EB8" w:rsidRDefault="00534EB8" w:rsidP="00C733AC">
      <w:pPr>
        <w:spacing w:after="0" w:line="240" w:lineRule="auto"/>
      </w:pPr>
      <w:r>
        <w:continuationSeparator/>
      </w:r>
    </w:p>
  </w:footnote>
  <w:footnote w:id="1">
    <w:p w:rsidR="007E1FB5" w:rsidRDefault="007E1FB5" w:rsidP="00C733AC">
      <w:pPr>
        <w:pStyle w:val="12"/>
        <w:ind w:firstLine="567"/>
        <w:jc w:val="both"/>
      </w:pPr>
      <w:r>
        <w:rPr>
          <w:rStyle w:val="ad"/>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4688"/>
      <w:docPartObj>
        <w:docPartGallery w:val="Page Numbers (Top of Page)"/>
        <w:docPartUnique/>
      </w:docPartObj>
    </w:sdtPr>
    <w:sdtContent>
      <w:p w:rsidR="00182169" w:rsidRDefault="00182169">
        <w:pPr>
          <w:pStyle w:val="a7"/>
          <w:jc w:val="center"/>
        </w:pPr>
        <w:fldSimple w:instr=" PAGE   \* MERGEFORMAT ">
          <w:r>
            <w:rPr>
              <w:noProof/>
            </w:rPr>
            <w:t>31</w:t>
          </w:r>
        </w:fldSimple>
      </w:p>
    </w:sdtContent>
  </w:sdt>
  <w:p w:rsidR="00182169" w:rsidRDefault="0018216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101"/>
    <w:multiLevelType w:val="multilevel"/>
    <w:tmpl w:val="2DE6315C"/>
    <w:lvl w:ilvl="0">
      <w:start w:val="1"/>
      <w:numFmt w:val="decimal"/>
      <w:lvlText w:val="%1."/>
      <w:lvlJc w:val="left"/>
      <w:pPr>
        <w:ind w:left="1065" w:hanging="360"/>
      </w:pPr>
      <w:rPr>
        <w:rFonts w:ascii="Times New Roman" w:hAnsi="Times New Roman" w:cs="Times New Roman" w:hint="default"/>
      </w:rPr>
    </w:lvl>
    <w:lvl w:ilvl="1">
      <w:start w:val="6"/>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733AC"/>
    <w:rsid w:val="00141888"/>
    <w:rsid w:val="00182169"/>
    <w:rsid w:val="001B35EF"/>
    <w:rsid w:val="00223F32"/>
    <w:rsid w:val="00385DF5"/>
    <w:rsid w:val="00534EB8"/>
    <w:rsid w:val="00561E49"/>
    <w:rsid w:val="007E1FB5"/>
    <w:rsid w:val="00803FF9"/>
    <w:rsid w:val="008D7FBC"/>
    <w:rsid w:val="00C733AC"/>
    <w:rsid w:val="00D81E7F"/>
    <w:rsid w:val="00F06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AC"/>
    <w:pPr>
      <w:spacing w:after="160" w:line="256" w:lineRule="auto"/>
    </w:pPr>
    <w:rPr>
      <w:rFonts w:ascii="Calibri" w:eastAsia="Times New Roman" w:hAnsi="Calibri" w:cs="Times New Roman"/>
      <w:lang w:eastAsia="ru-RU"/>
    </w:rPr>
  </w:style>
  <w:style w:type="paragraph" w:styleId="1">
    <w:name w:val="heading 1"/>
    <w:next w:val="a"/>
    <w:link w:val="10"/>
    <w:uiPriority w:val="9"/>
    <w:qFormat/>
    <w:rsid w:val="00385DF5"/>
    <w:pPr>
      <w:keepNext/>
      <w:keepLines/>
      <w:spacing w:after="0" w:line="254" w:lineRule="auto"/>
      <w:ind w:left="10" w:right="65" w:hanging="10"/>
      <w:jc w:val="center"/>
      <w:outlineLvl w:val="0"/>
    </w:pPr>
    <w:rPr>
      <w:rFonts w:ascii="Times New Roman" w:eastAsia="Times New Roman" w:hAnsi="Times New Roman" w:cs="Times New Roman"/>
      <w:b/>
      <w:color w:val="000000"/>
      <w:lang w:eastAsia="ru-RU"/>
    </w:rPr>
  </w:style>
  <w:style w:type="paragraph" w:styleId="4">
    <w:name w:val="heading 4"/>
    <w:basedOn w:val="a"/>
    <w:next w:val="a"/>
    <w:link w:val="40"/>
    <w:uiPriority w:val="9"/>
    <w:semiHidden/>
    <w:unhideWhenUsed/>
    <w:qFormat/>
    <w:rsid w:val="00385DF5"/>
    <w:pPr>
      <w:keepNext/>
      <w:keepLines/>
      <w:spacing w:before="200" w:after="0" w:line="254"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3AC"/>
    <w:rPr>
      <w:rFonts w:ascii="Times New Roman" w:hAnsi="Times New Roman" w:cs="Times New Roman" w:hint="default"/>
      <w:color w:val="0563C1"/>
      <w:u w:val="single"/>
    </w:rPr>
  </w:style>
  <w:style w:type="character" w:styleId="a4">
    <w:name w:val="FollowedHyperlink"/>
    <w:basedOn w:val="a0"/>
    <w:uiPriority w:val="99"/>
    <w:semiHidden/>
    <w:unhideWhenUsed/>
    <w:rsid w:val="00C733AC"/>
    <w:rPr>
      <w:color w:val="800080" w:themeColor="followedHyperlink"/>
      <w:u w:val="single"/>
    </w:rPr>
  </w:style>
  <w:style w:type="paragraph" w:styleId="a5">
    <w:name w:val="footnote text"/>
    <w:basedOn w:val="a"/>
    <w:link w:val="11"/>
    <w:uiPriority w:val="99"/>
    <w:semiHidden/>
    <w:unhideWhenUsed/>
    <w:rsid w:val="00C733AC"/>
    <w:pPr>
      <w:spacing w:after="0" w:line="240" w:lineRule="auto"/>
    </w:pPr>
    <w:rPr>
      <w:sz w:val="20"/>
      <w:szCs w:val="20"/>
    </w:rPr>
  </w:style>
  <w:style w:type="character" w:customStyle="1" w:styleId="a6">
    <w:name w:val="Текст сноски Знак"/>
    <w:basedOn w:val="a0"/>
    <w:link w:val="12"/>
    <w:uiPriority w:val="99"/>
    <w:semiHidden/>
    <w:rsid w:val="00C733AC"/>
    <w:rPr>
      <w:rFonts w:ascii="Calibri" w:eastAsia="Times New Roman" w:hAnsi="Calibri" w:cs="Times New Roman"/>
      <w:sz w:val="20"/>
      <w:szCs w:val="20"/>
      <w:lang w:eastAsia="ru-RU"/>
    </w:rPr>
  </w:style>
  <w:style w:type="paragraph" w:styleId="a7">
    <w:name w:val="header"/>
    <w:basedOn w:val="a"/>
    <w:link w:val="a8"/>
    <w:uiPriority w:val="99"/>
    <w:unhideWhenUsed/>
    <w:rsid w:val="00C733AC"/>
    <w:pPr>
      <w:tabs>
        <w:tab w:val="center" w:pos="4677"/>
        <w:tab w:val="right" w:pos="9355"/>
      </w:tabs>
    </w:pPr>
  </w:style>
  <w:style w:type="character" w:customStyle="1" w:styleId="a8">
    <w:name w:val="Верхний колонтитул Знак"/>
    <w:basedOn w:val="a0"/>
    <w:link w:val="a7"/>
    <w:uiPriority w:val="99"/>
    <w:rsid w:val="00C733AC"/>
    <w:rPr>
      <w:rFonts w:ascii="Calibri" w:eastAsia="Times New Roman" w:hAnsi="Calibri" w:cs="Times New Roman"/>
      <w:lang w:eastAsia="ru-RU"/>
    </w:rPr>
  </w:style>
  <w:style w:type="paragraph" w:styleId="a9">
    <w:name w:val="footer"/>
    <w:basedOn w:val="a"/>
    <w:link w:val="aa"/>
    <w:uiPriority w:val="99"/>
    <w:semiHidden/>
    <w:unhideWhenUsed/>
    <w:rsid w:val="00C733AC"/>
    <w:pPr>
      <w:tabs>
        <w:tab w:val="center" w:pos="4677"/>
        <w:tab w:val="right" w:pos="9355"/>
      </w:tabs>
    </w:pPr>
  </w:style>
  <w:style w:type="character" w:customStyle="1" w:styleId="aa">
    <w:name w:val="Нижний колонтитул Знак"/>
    <w:basedOn w:val="a0"/>
    <w:link w:val="a9"/>
    <w:uiPriority w:val="99"/>
    <w:semiHidden/>
    <w:rsid w:val="00C733AC"/>
    <w:rPr>
      <w:rFonts w:ascii="Calibri" w:eastAsia="Times New Roman" w:hAnsi="Calibri" w:cs="Times New Roman"/>
      <w:lang w:eastAsia="ru-RU"/>
    </w:rPr>
  </w:style>
  <w:style w:type="paragraph" w:styleId="ab">
    <w:name w:val="Balloon Text"/>
    <w:basedOn w:val="a"/>
    <w:link w:val="ac"/>
    <w:uiPriority w:val="99"/>
    <w:semiHidden/>
    <w:unhideWhenUsed/>
    <w:rsid w:val="00C733A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733AC"/>
    <w:rPr>
      <w:rFonts w:ascii="Segoe UI" w:eastAsia="Times New Roman" w:hAnsi="Segoe UI" w:cs="Segoe UI"/>
      <w:sz w:val="18"/>
      <w:szCs w:val="18"/>
      <w:lang w:eastAsia="ru-RU"/>
    </w:rPr>
  </w:style>
  <w:style w:type="paragraph" w:customStyle="1" w:styleId="ConsPlusNormal">
    <w:name w:val="ConsPlusNormal"/>
    <w:rsid w:val="00C733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3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733A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733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3A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3A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3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3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3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Текст сноски1"/>
    <w:basedOn w:val="a"/>
    <w:next w:val="a5"/>
    <w:link w:val="a6"/>
    <w:uiPriority w:val="99"/>
    <w:rsid w:val="00C733AC"/>
    <w:pPr>
      <w:autoSpaceDE w:val="0"/>
      <w:autoSpaceDN w:val="0"/>
      <w:spacing w:after="0" w:line="240" w:lineRule="auto"/>
    </w:pPr>
    <w:rPr>
      <w:sz w:val="20"/>
      <w:szCs w:val="20"/>
    </w:rPr>
  </w:style>
  <w:style w:type="character" w:styleId="ad">
    <w:name w:val="footnote reference"/>
    <w:basedOn w:val="a0"/>
    <w:uiPriority w:val="99"/>
    <w:semiHidden/>
    <w:unhideWhenUsed/>
    <w:rsid w:val="00C733AC"/>
    <w:rPr>
      <w:vertAlign w:val="superscript"/>
    </w:rPr>
  </w:style>
  <w:style w:type="character" w:customStyle="1" w:styleId="11">
    <w:name w:val="Текст сноски Знак1"/>
    <w:basedOn w:val="a0"/>
    <w:link w:val="a5"/>
    <w:uiPriority w:val="99"/>
    <w:semiHidden/>
    <w:locked/>
    <w:rsid w:val="00C733AC"/>
    <w:rPr>
      <w:rFonts w:ascii="Calibri" w:eastAsia="Times New Roman" w:hAnsi="Calibri" w:cs="Times New Roman"/>
      <w:sz w:val="20"/>
      <w:szCs w:val="20"/>
      <w:lang w:eastAsia="ru-RU"/>
    </w:rPr>
  </w:style>
  <w:style w:type="table" w:customStyle="1" w:styleId="TableGrid">
    <w:name w:val="TableGrid"/>
    <w:rsid w:val="00C733A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385DF5"/>
    <w:rPr>
      <w:rFonts w:ascii="Times New Roman" w:eastAsia="Times New Roman" w:hAnsi="Times New Roman" w:cs="Times New Roman"/>
      <w:b/>
      <w:color w:val="000000"/>
      <w:lang w:eastAsia="ru-RU"/>
    </w:rPr>
  </w:style>
  <w:style w:type="character" w:customStyle="1" w:styleId="40">
    <w:name w:val="Заголовок 4 Знак"/>
    <w:basedOn w:val="a0"/>
    <w:link w:val="4"/>
    <w:uiPriority w:val="9"/>
    <w:semiHidden/>
    <w:rsid w:val="00385DF5"/>
    <w:rPr>
      <w:rFonts w:asciiTheme="majorHAnsi" w:eastAsiaTheme="majorEastAsia" w:hAnsiTheme="majorHAnsi" w:cstheme="majorBidi"/>
      <w:b/>
      <w:bCs/>
      <w:i/>
      <w:i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431098013">
      <w:bodyDiv w:val="1"/>
      <w:marLeft w:val="0"/>
      <w:marRight w:val="0"/>
      <w:marTop w:val="0"/>
      <w:marBottom w:val="0"/>
      <w:divBdr>
        <w:top w:val="none" w:sz="0" w:space="0" w:color="auto"/>
        <w:left w:val="none" w:sz="0" w:space="0" w:color="auto"/>
        <w:bottom w:val="none" w:sz="0" w:space="0" w:color="auto"/>
        <w:right w:val="none" w:sz="0" w:space="0" w:color="auto"/>
      </w:divBdr>
    </w:div>
    <w:div w:id="7489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AppData\Local\Temp\Rar$DI40.128\&#1058;&#1080;&#1087;&#1086;&#1074;&#1086;&#1081;%20&#1087;&#1088;&#1086;&#1077;&#1082;&#1090;%20&#1040;&#1076;&#1084;%20&#1088;&#1077;&#1075;&#1083;.docx" TargetMode="External"/><Relationship Id="rId18" Type="http://schemas.openxmlformats.org/officeDocument/2006/relationships/hyperlink" Target="file:///C:\Users\1\AppData\Local\Temp\Rar$DI40.128\&#1058;&#1080;&#1087;&#1086;&#1074;&#1086;&#1081;%20&#1087;&#1088;&#1086;&#1077;&#1082;&#1090;%20&#1040;&#1076;&#1084;%20&#1088;&#1077;&#1075;&#1083;.docx" TargetMode="External"/><Relationship Id="rId26" Type="http://schemas.openxmlformats.org/officeDocument/2006/relationships/hyperlink" Target="file:///C:\Users\1\AppData\Local\Temp\Rar$DI40.128\&#1058;&#1080;&#1087;&#1086;&#1074;&#1086;&#1081;%20&#1087;&#1088;&#1086;&#1077;&#1082;&#1090;%20&#1040;&#1076;&#1084;%20&#1088;&#1077;&#1075;&#1083;.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1\AppData\Local\Temp\Rar$DI40.128\&#1058;&#1080;&#1087;&#1086;&#1074;&#1086;&#1081;%20&#1087;&#1088;&#1086;&#1077;&#1082;&#1090;%20&#1040;&#1076;&#1084;%20&#1088;&#1077;&#1075;&#1083;.docx" TargetMode="External"/><Relationship Id="rId34" Type="http://schemas.openxmlformats.org/officeDocument/2006/relationships/hyperlink" Target="file:///C:\Users\1\AppData\Local\Temp\Rar$DI40.128\&#1058;&#1080;&#1087;&#1086;&#1074;&#1086;&#1081;%20&#1087;&#1088;&#1086;&#1077;&#1082;&#1090;%20&#1040;&#1076;&#1084;%20&#1088;&#1077;&#1075;&#1083;.docx" TargetMode="External"/><Relationship Id="rId7" Type="http://schemas.openxmlformats.org/officeDocument/2006/relationships/endnotes" Target="endnotes.xml"/><Relationship Id="rId12" Type="http://schemas.openxmlformats.org/officeDocument/2006/relationships/hyperlink" Target="file:///C:\Users\1\AppData\Local\Temp\Rar$DI40.128\&#1058;&#1080;&#1087;&#1086;&#1074;&#1086;&#1081;%20&#1087;&#1088;&#1086;&#1077;&#1082;&#1090;%20&#1040;&#1076;&#1084;%20&#1088;&#1077;&#1075;&#1083;.docx" TargetMode="External"/><Relationship Id="rId17" Type="http://schemas.openxmlformats.org/officeDocument/2006/relationships/hyperlink" Target="file:///C:\Users\1\AppData\Local\Temp\Rar$DI40.128\&#1058;&#1080;&#1087;&#1086;&#1074;&#1086;&#1081;%20&#1087;&#1088;&#1086;&#1077;&#1082;&#1090;%20&#1040;&#1076;&#1084;%20&#1088;&#1077;&#1075;&#1083;.docx" TargetMode="External"/><Relationship Id="rId25" Type="http://schemas.openxmlformats.org/officeDocument/2006/relationships/hyperlink" Target="file:///C:\Users\1\AppData\Local\Temp\Rar$DI40.128\&#1058;&#1080;&#1087;&#1086;&#1074;&#1086;&#1081;%20&#1087;&#1088;&#1086;&#1077;&#1082;&#1090;%20&#1040;&#1076;&#1084;%20&#1088;&#1077;&#1075;&#1083;.docx" TargetMode="External"/><Relationship Id="rId33" Type="http://schemas.openxmlformats.org/officeDocument/2006/relationships/hyperlink" Target="file:///C:\Users\1\AppData\Local\Temp\Rar$DI40.128\&#1058;&#1080;&#1087;&#1086;&#1074;&#1086;&#1081;%20&#1087;&#1088;&#1086;&#1077;&#1082;&#1090;%20&#1040;&#1076;&#1084;%20&#1088;&#1077;&#1075;&#1083;.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AppData\Local\Temp\Rar$DI40.128\&#1058;&#1080;&#1087;&#1086;&#1074;&#1086;&#1081;%20&#1087;&#1088;&#1086;&#1077;&#1082;&#1090;%20&#1040;&#1076;&#1084;%20&#1088;&#1077;&#1075;&#1083;.docx" TargetMode="External"/><Relationship Id="rId20" Type="http://schemas.openxmlformats.org/officeDocument/2006/relationships/hyperlink" Target="file:///C:\Users\1\AppData\Local\Temp\Rar$DI40.128\&#1058;&#1080;&#1087;&#1086;&#1074;&#1086;&#1081;%20&#1087;&#1088;&#1086;&#1077;&#1082;&#1090;%20&#1040;&#1076;&#1084;%20&#1088;&#1077;&#1075;&#1083;.docx" TargetMode="External"/><Relationship Id="rId29" Type="http://schemas.openxmlformats.org/officeDocument/2006/relationships/hyperlink" Target="file:///C:\Users\1\AppData\Local\Temp\Rar$DI40.128\&#1058;&#1080;&#1087;&#1086;&#1074;&#1086;&#1081;%20&#1087;&#1088;&#1086;&#1077;&#1082;&#1090;%20&#1040;&#1076;&#1084;%20&#1088;&#1077;&#1075;&#108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AppData\Local\Temp\Rar$DI40.128\&#1058;&#1080;&#1087;&#1086;&#1074;&#1086;&#1081;%20&#1087;&#1088;&#1086;&#1077;&#1082;&#1090;%20&#1040;&#1076;&#1084;%20&#1088;&#1077;&#1075;&#1083;.docx" TargetMode="External"/><Relationship Id="rId24" Type="http://schemas.openxmlformats.org/officeDocument/2006/relationships/hyperlink" Target="file:///C:\Users\1\AppData\Local\Temp\Rar$DI40.128\&#1058;&#1080;&#1087;&#1086;&#1074;&#1086;&#1081;%20&#1087;&#1088;&#1086;&#1077;&#1082;&#1090;%20&#1040;&#1076;&#1084;%20&#1088;&#1077;&#1075;&#1083;.docx" TargetMode="External"/><Relationship Id="rId32" Type="http://schemas.openxmlformats.org/officeDocument/2006/relationships/hyperlink" Target="file:///C:\Users\1\AppData\Local\Temp\Rar$DI40.128\&#1058;&#1080;&#1087;&#1086;&#1074;&#1086;&#1081;%20&#1087;&#1088;&#1086;&#1077;&#1082;&#1090;%20&#1040;&#1076;&#1084;%20&#1088;&#1077;&#1075;&#1083;.docx"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AppData\Local\Temp\Rar$DI40.128\&#1058;&#1080;&#1087;&#1086;&#1074;&#1086;&#1081;%20&#1087;&#1088;&#1086;&#1077;&#1082;&#1090;%20&#1040;&#1076;&#1084;%20&#1088;&#1077;&#1075;&#1083;.docx" TargetMode="External"/><Relationship Id="rId23" Type="http://schemas.openxmlformats.org/officeDocument/2006/relationships/hyperlink" Target="file:///C:\Users\1\AppData\Local\Temp\Rar$DI40.128\&#1058;&#1080;&#1087;&#1086;&#1074;&#1086;&#1081;%20&#1087;&#1088;&#1086;&#1077;&#1082;&#1090;%20&#1040;&#1076;&#1084;%20&#1088;&#1077;&#1075;&#1083;.docx" TargetMode="External"/><Relationship Id="rId28" Type="http://schemas.openxmlformats.org/officeDocument/2006/relationships/hyperlink" Target="file:///C:\Users\1\AppData\Local\Temp\Rar$DI40.128\&#1058;&#1080;&#1087;&#1086;&#1074;&#1086;&#1081;%20&#1087;&#1088;&#1086;&#1077;&#1082;&#1090;%20&#1040;&#1076;&#1084;%20&#1088;&#1077;&#1075;&#1083;.docx" TargetMode="External"/><Relationship Id="rId36" Type="http://schemas.openxmlformats.org/officeDocument/2006/relationships/image" Target="media/image2.wmf"/><Relationship Id="rId10" Type="http://schemas.openxmlformats.org/officeDocument/2006/relationships/hyperlink" Target="file:///C:\Users\1\AppData\Local\Temp\Rar$DI40.128\&#1058;&#1080;&#1087;&#1086;&#1074;&#1086;&#1081;%20&#1087;&#1088;&#1086;&#1077;&#1082;&#1090;%20&#1040;&#1076;&#1084;%20&#1088;&#1077;&#1075;&#1083;.docx" TargetMode="External"/><Relationship Id="rId19" Type="http://schemas.openxmlformats.org/officeDocument/2006/relationships/hyperlink" Target="file:///C:\Users\1\AppData\Local\Temp\Rar$DI40.128\&#1058;&#1080;&#1087;&#1086;&#1074;&#1086;&#1081;%20&#1087;&#1088;&#1086;&#1077;&#1082;&#1090;%20&#1040;&#1076;&#1084;%20&#1088;&#1077;&#1075;&#1083;.docx" TargetMode="External"/><Relationship Id="rId31" Type="http://schemas.openxmlformats.org/officeDocument/2006/relationships/hyperlink" Target="file:///C:\Users\1\AppData\Local\Temp\Rar$DI40.128\&#1058;&#1080;&#1087;&#1086;&#1074;&#1086;&#1081;%20&#1087;&#1088;&#1086;&#1077;&#1082;&#1090;%20&#1040;&#1076;&#1084;%20&#1088;&#1077;&#1075;&#1083;.docx" TargetMode="External"/><Relationship Id="rId4" Type="http://schemas.openxmlformats.org/officeDocument/2006/relationships/settings" Target="settings.xml"/><Relationship Id="rId9" Type="http://schemas.openxmlformats.org/officeDocument/2006/relationships/hyperlink" Target="file:///C:\Users\1\AppData\Local\Temp\Rar$DI40.128\&#1058;&#1080;&#1087;&#1086;&#1074;&#1086;&#1081;%20&#1087;&#1088;&#1086;&#1077;&#1082;&#1090;%20&#1040;&#1076;&#1084;%20&#1088;&#1077;&#1075;&#1083;.docx" TargetMode="External"/><Relationship Id="rId14" Type="http://schemas.openxmlformats.org/officeDocument/2006/relationships/hyperlink" Target="file:///C:\Users\1\AppData\Local\Temp\Rar$DI40.128\&#1058;&#1080;&#1087;&#1086;&#1074;&#1086;&#1081;%20&#1087;&#1088;&#1086;&#1077;&#1082;&#1090;%20&#1040;&#1076;&#1084;%20&#1088;&#1077;&#1075;&#1083;.docx" TargetMode="External"/><Relationship Id="rId22" Type="http://schemas.openxmlformats.org/officeDocument/2006/relationships/hyperlink" Target="file:///C:\Users\1\AppData\Local\Temp\Rar$DI40.128\&#1058;&#1080;&#1087;&#1086;&#1074;&#1086;&#1081;%20&#1087;&#1088;&#1086;&#1077;&#1082;&#1090;%20&#1040;&#1076;&#1084;%20&#1088;&#1077;&#1075;&#1083;.docx" TargetMode="External"/><Relationship Id="rId27" Type="http://schemas.openxmlformats.org/officeDocument/2006/relationships/hyperlink" Target="file:///C:\Users\1\AppData\Local\Temp\Rar$DI40.128\&#1058;&#1080;&#1087;&#1086;&#1074;&#1086;&#1081;%20&#1087;&#1088;&#1086;&#1077;&#1082;&#1090;%20&#1040;&#1076;&#1084;%20&#1088;&#1077;&#1075;&#1083;.docx" TargetMode="External"/><Relationship Id="rId30" Type="http://schemas.openxmlformats.org/officeDocument/2006/relationships/hyperlink" Target="file:///C:\Users\1\AppData\Local\Temp\Rar$DI40.128\&#1058;&#1080;&#1087;&#1086;&#1074;&#1086;&#1081;%20&#1087;&#1088;&#1086;&#1077;&#1082;&#1090;%20&#1040;&#1076;&#1084;%20&#1088;&#1077;&#1075;&#1083;.docx" TargetMode="External"/><Relationship Id="rId35" Type="http://schemas.openxmlformats.org/officeDocument/2006/relationships/hyperlink" Target="file:///C:\Users\1\AppData\Local\Temp\Rar$DI40.128\&#1058;&#1080;&#1087;&#1086;&#1074;&#1086;&#1081;%20&#1087;&#1088;&#1086;&#1077;&#1082;&#1090;%20&#1040;&#1076;&#1084;%20&#1088;&#1077;&#1075;&#1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2B88A-249A-4706-ACC8-8AC40FD6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13799</Words>
  <Characters>78656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2022-01-14T05:54:00Z</dcterms:created>
  <dcterms:modified xsi:type="dcterms:W3CDTF">2022-01-26T01:05:00Z</dcterms:modified>
</cp:coreProperties>
</file>